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69" w:rsidRPr="00F813D2" w:rsidRDefault="00FB6C69" w:rsidP="00FC4EA6">
      <w:pPr>
        <w:rPr>
          <w:rFonts w:ascii="Liberation Serif" w:hAnsi="Liberation Serif"/>
        </w:rPr>
      </w:pPr>
      <w:bookmarkStart w:id="0" w:name="_GoBack"/>
      <w:bookmarkEnd w:id="0"/>
    </w:p>
    <w:p w:rsidR="00FB6C69" w:rsidRPr="00F813D2" w:rsidRDefault="00D245F6" w:rsidP="00C506B4">
      <w:pPr>
        <w:shd w:val="clear" w:color="auto" w:fill="FFFFFF"/>
        <w:spacing w:before="72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14"/>
          <w:szCs w:val="14"/>
        </w:rPr>
        <w:drawing>
          <wp:inline distT="0" distB="0" distL="0" distR="0">
            <wp:extent cx="371475" cy="62865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69" w:rsidRPr="00C3067E" w:rsidRDefault="00FB6C69" w:rsidP="00C506B4">
      <w:pPr>
        <w:ind w:left="-180"/>
        <w:jc w:val="center"/>
        <w:rPr>
          <w:rFonts w:ascii="Liberation Serif" w:hAnsi="Liberation Serif"/>
          <w:b/>
        </w:rPr>
      </w:pPr>
      <w:r w:rsidRPr="00F813D2">
        <w:rPr>
          <w:rFonts w:ascii="Liberation Serif" w:hAnsi="Liberation Serif"/>
          <w:b/>
          <w:sz w:val="28"/>
          <w:szCs w:val="28"/>
        </w:rPr>
        <w:t xml:space="preserve">    </w:t>
      </w:r>
      <w:r w:rsidRPr="00C3067E">
        <w:rPr>
          <w:rFonts w:ascii="Liberation Serif" w:hAnsi="Liberation Serif"/>
          <w:b/>
        </w:rPr>
        <w:t>АДМИНИСТРАЦИЯ НИЖНЕСЕРГИНСКОГО  МУНИЦИПАЛЬНОГО РАЙОНА</w:t>
      </w:r>
    </w:p>
    <w:p w:rsidR="00FB6C69" w:rsidRPr="00F813D2" w:rsidRDefault="00FB6C69" w:rsidP="00C506B4">
      <w:pPr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FB6C69" w:rsidRPr="00F813D2" w:rsidRDefault="00FB6C69" w:rsidP="00C506B4">
      <w:pPr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F813D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FB6C69" w:rsidRPr="00F813D2" w:rsidRDefault="00FB6C69" w:rsidP="00C3067E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B6C69" w:rsidRPr="00F813D2" w:rsidRDefault="00D245F6" w:rsidP="00223262">
      <w:pPr>
        <w:tabs>
          <w:tab w:val="right" w:pos="990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28574</wp:posOffset>
                </wp:positionV>
                <wp:extent cx="64008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B2229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25pt" to="4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gp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FB6C69" w:rsidRPr="00F813D2">
        <w:rPr>
          <w:rFonts w:ascii="Liberation Serif" w:hAnsi="Liberation Serif"/>
          <w:b/>
          <w:sz w:val="28"/>
          <w:szCs w:val="28"/>
        </w:rPr>
        <w:tab/>
      </w:r>
    </w:p>
    <w:p w:rsidR="00FB6C69" w:rsidRPr="00D827E6" w:rsidRDefault="00FB6C69" w:rsidP="00C506B4">
      <w:pPr>
        <w:tabs>
          <w:tab w:val="left" w:pos="-2977"/>
        </w:tabs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от 23.04.2020                          № 181</w:t>
      </w:r>
      <w:r w:rsidRPr="00D827E6">
        <w:rPr>
          <w:rFonts w:ascii="Liberation Serif" w:hAnsi="Liberation Serif"/>
          <w:sz w:val="28"/>
        </w:rPr>
        <w:t xml:space="preserve">         </w:t>
      </w:r>
    </w:p>
    <w:p w:rsidR="00FB6C69" w:rsidRDefault="00FB6C69" w:rsidP="00C506B4">
      <w:pPr>
        <w:tabs>
          <w:tab w:val="right" w:pos="9355"/>
        </w:tabs>
        <w:ind w:right="-104"/>
        <w:jc w:val="both"/>
        <w:rPr>
          <w:rFonts w:ascii="Liberation Serif" w:hAnsi="Liberation Serif"/>
          <w:sz w:val="28"/>
          <w:szCs w:val="28"/>
        </w:rPr>
      </w:pPr>
    </w:p>
    <w:p w:rsidR="00FB6C69" w:rsidRPr="00F813D2" w:rsidRDefault="00FB6C69" w:rsidP="00C506B4">
      <w:pPr>
        <w:tabs>
          <w:tab w:val="right" w:pos="9355"/>
        </w:tabs>
        <w:ind w:right="-104"/>
        <w:jc w:val="both"/>
        <w:rPr>
          <w:rFonts w:ascii="Liberation Serif" w:hAnsi="Liberation Serif"/>
          <w:sz w:val="28"/>
          <w:szCs w:val="28"/>
        </w:rPr>
      </w:pPr>
      <w:r w:rsidRPr="00F813D2">
        <w:rPr>
          <w:rFonts w:ascii="Liberation Serif" w:hAnsi="Liberation Serif"/>
          <w:sz w:val="28"/>
          <w:szCs w:val="28"/>
        </w:rPr>
        <w:t>г. Нижние Серги</w:t>
      </w:r>
    </w:p>
    <w:p w:rsidR="00FB6C69" w:rsidRPr="00F813D2" w:rsidRDefault="00FB6C69" w:rsidP="00FC4EA6">
      <w:pPr>
        <w:jc w:val="center"/>
        <w:rPr>
          <w:rFonts w:ascii="Liberation Serif" w:hAnsi="Liberation Serif"/>
        </w:rPr>
      </w:pPr>
    </w:p>
    <w:p w:rsidR="00FB6C69" w:rsidRDefault="00FB6C69" w:rsidP="009F67C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F813D2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администрации Нижнесергинского муниципального района от 07.10.2019 №328 «Об обеспечении питанием обучающихся по очной форме обучения в муниципальных общеобразовательных организациях Нижнесергинского муниципального района в 2020 году»</w:t>
      </w:r>
    </w:p>
    <w:p w:rsidR="00FB6C69" w:rsidRPr="00F813D2" w:rsidRDefault="00FB6C69" w:rsidP="009F67CD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B6C69" w:rsidRPr="00F813D2" w:rsidRDefault="00FB6C69" w:rsidP="003E0FC1">
      <w:pPr>
        <w:pStyle w:val="20"/>
        <w:shd w:val="clear" w:color="auto" w:fill="auto"/>
        <w:spacing w:before="0" w:line="240" w:lineRule="auto"/>
        <w:ind w:firstLine="840"/>
        <w:rPr>
          <w:rFonts w:ascii="Liberation Serif" w:hAnsi="Liberation Serif"/>
          <w:sz w:val="28"/>
          <w:szCs w:val="28"/>
        </w:rPr>
      </w:pPr>
      <w:r w:rsidRPr="00F813D2">
        <w:rPr>
          <w:rFonts w:ascii="Liberation Serif" w:hAnsi="Liberation Serif"/>
          <w:sz w:val="28"/>
          <w:szCs w:val="28"/>
        </w:rPr>
        <w:t xml:space="preserve">В соответствии со статьей 37 Федерального закона от 29.12.2012 № 273-ФЗ «Об образовании в Российской Федерации», статьей 22 Закона Свердловской области от 15.07.2013 № 78-ОЗ «Об образовании в Свердловской области», Законом Свердловской области от 20.11.2009 № 100-ОЗ «О социальной поддержке многодетных семей в Свердловской области», постановлением Правительства Свердловской области от 05.03.2014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 (в редакции от 04.10.2018 </w:t>
      </w:r>
      <w:hyperlink r:id="rId6" w:history="1">
        <w:r w:rsidRPr="00F813D2">
          <w:rPr>
            <w:rFonts w:ascii="Liberation Serif" w:hAnsi="Liberation Serif"/>
            <w:sz w:val="28"/>
            <w:szCs w:val="28"/>
          </w:rPr>
          <w:t>N 653-ПП</w:t>
        </w:r>
      </w:hyperlink>
      <w:r w:rsidRPr="00F813D2">
        <w:rPr>
          <w:rFonts w:ascii="Liberation Serif" w:hAnsi="Liberation Serif"/>
          <w:sz w:val="28"/>
          <w:szCs w:val="28"/>
        </w:rPr>
        <w:t xml:space="preserve">),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Pr="004714C9">
        <w:rPr>
          <w:rFonts w:ascii="Liberation Serif" w:hAnsi="Liberation Serif"/>
          <w:sz w:val="28"/>
          <w:szCs w:val="28"/>
        </w:rPr>
        <w:t>Министерства образования  и молодежной политики Свердловской области от 10.04.2020 №360-Д 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электр</w:t>
      </w:r>
      <w:r>
        <w:rPr>
          <w:rFonts w:ascii="Liberation Serif" w:hAnsi="Liberation Serif"/>
          <w:sz w:val="28"/>
          <w:szCs w:val="28"/>
        </w:rPr>
        <w:t xml:space="preserve">онного обучения и дистанционных </w:t>
      </w:r>
      <w:r w:rsidRPr="004714C9">
        <w:rPr>
          <w:rFonts w:ascii="Liberation Serif" w:hAnsi="Liberation Serif"/>
          <w:sz w:val="28"/>
          <w:szCs w:val="28"/>
        </w:rPr>
        <w:lastRenderedPageBreak/>
        <w:t>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в государственных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общеобразовательных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</w:t>
      </w:r>
      <w:r>
        <w:rPr>
          <w:rFonts w:ascii="Liberation Serif" w:hAnsi="Liberation Serif"/>
          <w:sz w:val="28"/>
          <w:szCs w:val="28"/>
        </w:rPr>
        <w:t xml:space="preserve"> (с изменениями  от 16.04.2020 № 370-Д), постановлением администрации Нижнесергинского муниципального района от 16.04.2020 № 169 «</w:t>
      </w:r>
      <w:r w:rsidRPr="003E0FC1">
        <w:rPr>
          <w:rFonts w:ascii="Liberation Serif" w:hAnsi="Liberation Serif"/>
          <w:sz w:val="28"/>
          <w:szCs w:val="28"/>
        </w:rPr>
        <w:t>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 муниципальных общеобразовательных организациях Нижнесергинского муниципального района</w:t>
      </w:r>
      <w:r>
        <w:rPr>
          <w:rFonts w:ascii="Liberation Serif" w:hAnsi="Liberation Serif"/>
          <w:sz w:val="28"/>
          <w:szCs w:val="28"/>
        </w:rPr>
        <w:t xml:space="preserve">», </w:t>
      </w:r>
      <w:r w:rsidRPr="00F813D2">
        <w:rPr>
          <w:rFonts w:ascii="Liberation Serif" w:hAnsi="Liberation Serif"/>
          <w:sz w:val="28"/>
          <w:szCs w:val="28"/>
        </w:rPr>
        <w:t>во исполнение Постановления Главного государственного санитарного врача Российской Федерации от 23.07.2008 № 45 «Об утверждении СанПиН 2.4.5.2409-08», в целях укрепления здоровья и профилактики хронических заболеваний детей, обеспечения полноценным питанием обучающихся, создания равных условий получения образования обучающимися из различных социальных слоев населения Нижнесергинского муниципального района,</w:t>
      </w:r>
    </w:p>
    <w:p w:rsidR="00FB6C69" w:rsidRPr="00F813D2" w:rsidRDefault="00FB6C69" w:rsidP="00064813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F813D2">
        <w:rPr>
          <w:rFonts w:ascii="Liberation Serif" w:hAnsi="Liberation Serif"/>
          <w:b/>
          <w:sz w:val="28"/>
          <w:szCs w:val="28"/>
        </w:rPr>
        <w:t>ПОСТАНОВЛЯЮ:</w:t>
      </w:r>
    </w:p>
    <w:p w:rsidR="00FB6C69" w:rsidRPr="00F813D2" w:rsidRDefault="00FB6C69" w:rsidP="00A62DEF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F813D2">
        <w:rPr>
          <w:rFonts w:ascii="Liberation Serif" w:hAnsi="Liberation Serif" w:cs="Times New Roman"/>
          <w:b w:val="0"/>
          <w:sz w:val="28"/>
          <w:szCs w:val="28"/>
        </w:rPr>
        <w:t>1.Внести в постановление администрации Нижнесергинского муниципального района от 07.10.2019 №328 «Об обеспечении питанием обучающихся по очной форме обучения в муниципальных общеобразовательных организациях Нижнесергинского муниципального района в 2020 году» следующие изменения:</w:t>
      </w:r>
    </w:p>
    <w:p w:rsidR="00FB6C69" w:rsidRPr="00F813D2" w:rsidRDefault="00FB6C69" w:rsidP="00827E78">
      <w:pPr>
        <w:pStyle w:val="ConsPlusTitle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F813D2">
        <w:rPr>
          <w:rFonts w:ascii="Liberation Serif" w:hAnsi="Liberation Serif" w:cs="Times New Roman"/>
          <w:b w:val="0"/>
          <w:sz w:val="28"/>
          <w:szCs w:val="28"/>
        </w:rPr>
        <w:t>1.1. приложение №1 изложить в новой редакции (прилагается).</w:t>
      </w:r>
    </w:p>
    <w:p w:rsidR="00FB6C69" w:rsidRDefault="00FB6C69" w:rsidP="00434EB8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F813D2">
        <w:rPr>
          <w:rFonts w:ascii="Liberation Serif" w:hAnsi="Liberation Serif"/>
          <w:sz w:val="28"/>
          <w:szCs w:val="28"/>
        </w:rPr>
        <w:t>2. 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:rsidR="00FB6C69" w:rsidRPr="00F813D2" w:rsidRDefault="00FB6C69" w:rsidP="00F813D2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3. Настоящее постановление распространяется на правоотношения, возникшие с 18 марта 2020 года.</w:t>
      </w:r>
    </w:p>
    <w:p w:rsidR="00FB6C69" w:rsidRPr="00F813D2" w:rsidRDefault="00FB6C69" w:rsidP="00434EB8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F813D2">
        <w:rPr>
          <w:rFonts w:ascii="Liberation Serif" w:hAnsi="Liberation Serif"/>
          <w:sz w:val="28"/>
          <w:szCs w:val="28"/>
        </w:rPr>
        <w:t>. 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FB6C69" w:rsidRPr="00F813D2" w:rsidRDefault="00FB6C69" w:rsidP="00C3067E">
      <w:pPr>
        <w:pStyle w:val="a6"/>
        <w:spacing w:after="100" w:afterAutospacing="1"/>
        <w:ind w:right="281"/>
        <w:jc w:val="both"/>
        <w:rPr>
          <w:rFonts w:ascii="Liberation Serif" w:hAnsi="Liberation Serif"/>
          <w:sz w:val="28"/>
          <w:szCs w:val="28"/>
        </w:rPr>
      </w:pPr>
    </w:p>
    <w:p w:rsidR="00FB6C69" w:rsidRPr="00F813D2" w:rsidRDefault="00FB6C69" w:rsidP="00C506B4">
      <w:pPr>
        <w:jc w:val="both"/>
        <w:rPr>
          <w:rFonts w:ascii="Liberation Serif" w:hAnsi="Liberation Serif"/>
          <w:sz w:val="28"/>
          <w:szCs w:val="28"/>
        </w:rPr>
      </w:pPr>
      <w:r w:rsidRPr="00F813D2">
        <w:rPr>
          <w:rFonts w:ascii="Liberation Serif" w:hAnsi="Liberation Serif"/>
          <w:sz w:val="28"/>
          <w:szCs w:val="28"/>
        </w:rPr>
        <w:t>Глава Нижнесергинского</w:t>
      </w:r>
    </w:p>
    <w:p w:rsidR="00FB6C69" w:rsidRPr="00F813D2" w:rsidRDefault="00FB6C69" w:rsidP="00C506B4">
      <w:pPr>
        <w:rPr>
          <w:rFonts w:ascii="Liberation Serif" w:hAnsi="Liberation Serif"/>
          <w:sz w:val="28"/>
          <w:szCs w:val="28"/>
        </w:rPr>
      </w:pPr>
      <w:r w:rsidRPr="00F813D2">
        <w:rPr>
          <w:rFonts w:ascii="Liberation Serif" w:hAnsi="Liberation Serif"/>
          <w:sz w:val="28"/>
          <w:szCs w:val="28"/>
        </w:rPr>
        <w:t>му</w:t>
      </w:r>
      <w:r>
        <w:rPr>
          <w:rFonts w:ascii="Liberation Serif" w:hAnsi="Liberation Serif"/>
          <w:sz w:val="28"/>
          <w:szCs w:val="28"/>
        </w:rPr>
        <w:t xml:space="preserve">ниципального района                                                                         </w:t>
      </w:r>
      <w:r w:rsidRPr="00F813D2">
        <w:rPr>
          <w:rFonts w:ascii="Liberation Serif" w:hAnsi="Liberation Serif"/>
          <w:sz w:val="28"/>
          <w:szCs w:val="28"/>
        </w:rPr>
        <w:t>В.В. Еремеев</w:t>
      </w:r>
    </w:p>
    <w:p w:rsidR="00FB6C69" w:rsidRPr="00F813D2" w:rsidRDefault="00FB6C69" w:rsidP="006747B5">
      <w:pPr>
        <w:pStyle w:val="ConsPlusTitle"/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27"/>
        <w:gridCol w:w="4728"/>
      </w:tblGrid>
      <w:tr w:rsidR="00FB6C69" w:rsidRPr="00F813D2" w:rsidTr="0055447D">
        <w:tc>
          <w:tcPr>
            <w:tcW w:w="4627" w:type="dxa"/>
          </w:tcPr>
          <w:p w:rsidR="00FB6C69" w:rsidRPr="0055447D" w:rsidRDefault="00FB6C69" w:rsidP="0055447D">
            <w:pPr>
              <w:pStyle w:val="ConsPlusTitle"/>
              <w:jc w:val="center"/>
              <w:rPr>
                <w:rFonts w:ascii="Liberation Serif" w:hAnsi="Liberation Serif"/>
              </w:rPr>
            </w:pPr>
          </w:p>
          <w:p w:rsidR="00FB6C69" w:rsidRPr="0055447D" w:rsidRDefault="00FB6C69" w:rsidP="0055447D">
            <w:pPr>
              <w:pStyle w:val="ConsPlusTitle"/>
              <w:jc w:val="center"/>
              <w:rPr>
                <w:rFonts w:ascii="Liberation Serif" w:hAnsi="Liberation Serif"/>
              </w:rPr>
            </w:pPr>
          </w:p>
          <w:p w:rsidR="00FB6C69" w:rsidRPr="0055447D" w:rsidRDefault="00FB6C69" w:rsidP="0055447D">
            <w:pPr>
              <w:pStyle w:val="ConsPlusTitle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728" w:type="dxa"/>
          </w:tcPr>
          <w:p w:rsidR="00FB6C69" w:rsidRDefault="00FB6C69" w:rsidP="0055447D">
            <w:pPr>
              <w:pStyle w:val="ConsPlusNormal"/>
              <w:ind w:left="244"/>
              <w:jc w:val="both"/>
              <w:outlineLvl w:val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B6C69" w:rsidRDefault="00FB6C69" w:rsidP="0055447D">
            <w:pPr>
              <w:pStyle w:val="ConsPlusNormal"/>
              <w:ind w:left="244"/>
              <w:jc w:val="both"/>
              <w:outlineLvl w:val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B6C69" w:rsidRPr="0055447D" w:rsidRDefault="00FB6C69" w:rsidP="0055447D">
            <w:pPr>
              <w:pStyle w:val="ConsPlusNormal"/>
              <w:ind w:left="244"/>
              <w:jc w:val="both"/>
              <w:outlineLvl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55447D">
              <w:rPr>
                <w:rFonts w:ascii="Liberation Serif" w:hAnsi="Liberation Serif" w:cs="Times New Roman"/>
                <w:sz w:val="28"/>
                <w:szCs w:val="28"/>
              </w:rPr>
              <w:t>Приложение №1</w:t>
            </w:r>
          </w:p>
          <w:p w:rsidR="00FB6C69" w:rsidRPr="0055447D" w:rsidRDefault="00FB6C69" w:rsidP="0055447D">
            <w:pPr>
              <w:pStyle w:val="ConsPlusNormal"/>
              <w:ind w:left="244"/>
              <w:jc w:val="both"/>
              <w:outlineLvl w:val="0"/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55447D">
              <w:rPr>
                <w:rFonts w:ascii="Liberation Serif" w:hAnsi="Liberation Serif" w:cs="Times New Roman"/>
                <w:sz w:val="28"/>
                <w:szCs w:val="28"/>
              </w:rPr>
              <w:t xml:space="preserve">к постановлению   администрации Нижнесергинского </w:t>
            </w:r>
            <w:r w:rsidRPr="005544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муниципального района</w:t>
            </w: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от 23.04.2020 № 181</w:t>
            </w:r>
          </w:p>
          <w:p w:rsidR="00FB6C69" w:rsidRPr="0055447D" w:rsidRDefault="00FB6C69" w:rsidP="0055447D">
            <w:pPr>
              <w:pStyle w:val="ConsPlusNormal"/>
              <w:ind w:left="244"/>
              <w:jc w:val="both"/>
              <w:outlineLvl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55447D">
              <w:rPr>
                <w:rFonts w:ascii="Liberation Serif" w:hAnsi="Liberation Serif" w:cs="Times New Roman"/>
                <w:sz w:val="28"/>
                <w:szCs w:val="28"/>
              </w:rPr>
              <w:t xml:space="preserve"> «Об обеспечении питанием обучающихся в муниципальных общеобразовательных организациях  Нижнесергинского муниципального</w:t>
            </w:r>
          </w:p>
          <w:p w:rsidR="00FB6C69" w:rsidRPr="0055447D" w:rsidRDefault="00FB6C69" w:rsidP="0055447D">
            <w:pPr>
              <w:pStyle w:val="ConsPlusNormal"/>
              <w:ind w:left="244"/>
              <w:jc w:val="both"/>
              <w:outlineLvl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55447D">
              <w:rPr>
                <w:rFonts w:ascii="Liberation Serif" w:hAnsi="Liberation Serif" w:cs="Times New Roman"/>
                <w:sz w:val="28"/>
                <w:szCs w:val="28"/>
              </w:rPr>
              <w:t xml:space="preserve"> района в  2020 году».</w:t>
            </w:r>
          </w:p>
          <w:p w:rsidR="00FB6C69" w:rsidRPr="0055447D" w:rsidRDefault="00FB6C69" w:rsidP="0055447D">
            <w:pPr>
              <w:pStyle w:val="ConsPlusTitle"/>
              <w:jc w:val="center"/>
              <w:rPr>
                <w:rFonts w:ascii="Liberation Serif" w:hAnsi="Liberation Serif"/>
              </w:rPr>
            </w:pPr>
          </w:p>
        </w:tc>
      </w:tr>
    </w:tbl>
    <w:p w:rsidR="00FB6C69" w:rsidRPr="00F813D2" w:rsidRDefault="00FB6C69" w:rsidP="00064813">
      <w:pPr>
        <w:pStyle w:val="ConsPlusNormal"/>
        <w:outlineLvl w:val="0"/>
        <w:rPr>
          <w:rFonts w:ascii="Liberation Serif" w:hAnsi="Liberation Serif" w:cs="Times New Roman"/>
          <w:b/>
          <w:i/>
          <w:sz w:val="28"/>
          <w:szCs w:val="28"/>
        </w:rPr>
      </w:pPr>
    </w:p>
    <w:p w:rsidR="00FB6C69" w:rsidRPr="00F813D2" w:rsidRDefault="00FB6C69" w:rsidP="00E003C9">
      <w:pPr>
        <w:pStyle w:val="ConsPlusNormal"/>
        <w:jc w:val="center"/>
        <w:outlineLvl w:val="0"/>
        <w:rPr>
          <w:rFonts w:ascii="Liberation Serif" w:hAnsi="Liberation Serif" w:cs="Times New Roman"/>
          <w:b/>
          <w:i/>
          <w:sz w:val="28"/>
          <w:szCs w:val="28"/>
        </w:rPr>
      </w:pPr>
      <w:r w:rsidRPr="00F813D2">
        <w:rPr>
          <w:rFonts w:ascii="Liberation Serif" w:hAnsi="Liberation Serif" w:cs="Times New Roman"/>
          <w:b/>
          <w:i/>
          <w:sz w:val="28"/>
          <w:szCs w:val="28"/>
        </w:rPr>
        <w:t>Нормативы финансовых затрат</w:t>
      </w:r>
      <w:r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813D2">
        <w:rPr>
          <w:rFonts w:ascii="Liberation Serif" w:hAnsi="Liberation Serif" w:cs="Times New Roman"/>
          <w:b/>
          <w:i/>
          <w:sz w:val="28"/>
          <w:szCs w:val="28"/>
        </w:rPr>
        <w:t xml:space="preserve">на 2020 год по обеспечению </w:t>
      </w:r>
    </w:p>
    <w:p w:rsidR="00FB6C69" w:rsidRPr="00F813D2" w:rsidRDefault="00FB6C69" w:rsidP="00E003C9">
      <w:pPr>
        <w:pStyle w:val="ConsPlusNormal"/>
        <w:jc w:val="center"/>
        <w:outlineLvl w:val="0"/>
        <w:rPr>
          <w:rFonts w:ascii="Liberation Serif" w:hAnsi="Liberation Serif" w:cs="Times New Roman"/>
          <w:b/>
          <w:i/>
          <w:sz w:val="28"/>
          <w:szCs w:val="28"/>
        </w:rPr>
      </w:pPr>
      <w:r w:rsidRPr="00F813D2">
        <w:rPr>
          <w:rFonts w:ascii="Liberation Serif" w:hAnsi="Liberation Serif" w:cs="Times New Roman"/>
          <w:b/>
          <w:i/>
          <w:sz w:val="28"/>
          <w:szCs w:val="28"/>
        </w:rPr>
        <w:t xml:space="preserve">бесплатным питанием обучающихся </w:t>
      </w:r>
    </w:p>
    <w:p w:rsidR="00FB6C69" w:rsidRPr="00F813D2" w:rsidRDefault="00FB6C69" w:rsidP="00E003C9">
      <w:pPr>
        <w:pStyle w:val="ConsPlusNormal"/>
        <w:jc w:val="center"/>
        <w:outlineLvl w:val="0"/>
        <w:rPr>
          <w:rFonts w:ascii="Liberation Serif" w:hAnsi="Liberation Serif" w:cs="Times New Roman"/>
          <w:b/>
          <w:i/>
          <w:sz w:val="28"/>
          <w:szCs w:val="28"/>
        </w:rPr>
      </w:pPr>
      <w:r w:rsidRPr="00F813D2">
        <w:rPr>
          <w:rFonts w:ascii="Liberation Serif" w:hAnsi="Liberation Serif" w:cs="Times New Roman"/>
          <w:b/>
          <w:i/>
          <w:sz w:val="28"/>
          <w:szCs w:val="28"/>
        </w:rPr>
        <w:t xml:space="preserve">в муниципальных общеобразовательных организациях </w:t>
      </w:r>
    </w:p>
    <w:p w:rsidR="00FB6C69" w:rsidRPr="00F813D2" w:rsidRDefault="00FB6C69" w:rsidP="00E003C9">
      <w:pPr>
        <w:pStyle w:val="ConsPlusNormal"/>
        <w:jc w:val="center"/>
        <w:outlineLvl w:val="0"/>
        <w:rPr>
          <w:rFonts w:ascii="Liberation Serif" w:hAnsi="Liberation Serif" w:cs="Times New Roman"/>
          <w:b/>
          <w:i/>
          <w:sz w:val="28"/>
          <w:szCs w:val="28"/>
        </w:rPr>
      </w:pPr>
      <w:r w:rsidRPr="00F813D2">
        <w:rPr>
          <w:rFonts w:ascii="Liberation Serif" w:hAnsi="Liberation Serif" w:cs="Times New Roman"/>
          <w:b/>
          <w:i/>
          <w:sz w:val="28"/>
          <w:szCs w:val="28"/>
        </w:rPr>
        <w:t>Нижнесергинского муниципального района</w:t>
      </w:r>
    </w:p>
    <w:p w:rsidR="00FB6C69" w:rsidRPr="00F813D2" w:rsidRDefault="00FB6C69" w:rsidP="00E003C9">
      <w:pPr>
        <w:pStyle w:val="ConsPlusNormal"/>
        <w:jc w:val="center"/>
        <w:outlineLvl w:val="0"/>
        <w:rPr>
          <w:rFonts w:ascii="Liberation Serif" w:hAnsi="Liberation Serif" w:cs="Times New Roman"/>
          <w:b/>
          <w:i/>
          <w:sz w:val="28"/>
          <w:szCs w:val="28"/>
        </w:rPr>
      </w:pPr>
    </w:p>
    <w:p w:rsidR="00FB6C69" w:rsidRPr="00F813D2" w:rsidRDefault="00FB6C69" w:rsidP="00BD372E">
      <w:pPr>
        <w:pStyle w:val="ConsPlusNormal"/>
        <w:jc w:val="center"/>
        <w:outlineLvl w:val="0"/>
        <w:rPr>
          <w:rFonts w:ascii="Liberation Serif" w:hAnsi="Liberation Serif" w:cs="Times New Roman"/>
          <w:i/>
          <w:sz w:val="28"/>
          <w:szCs w:val="28"/>
        </w:rPr>
      </w:pPr>
      <w:r w:rsidRPr="00F813D2">
        <w:rPr>
          <w:rFonts w:ascii="Liberation Serif" w:hAnsi="Liberation Serif" w:cs="Times New Roman"/>
          <w:i/>
          <w:sz w:val="28"/>
          <w:szCs w:val="28"/>
        </w:rPr>
        <w:t>по обеспечению одноразовым бесплатным питанием</w:t>
      </w:r>
    </w:p>
    <w:p w:rsidR="00FB6C69" w:rsidRPr="00F813D2" w:rsidRDefault="00FB6C69" w:rsidP="00BD372E">
      <w:pPr>
        <w:pStyle w:val="ConsPlusNormal"/>
        <w:jc w:val="center"/>
        <w:outlineLvl w:val="0"/>
        <w:rPr>
          <w:rFonts w:ascii="Liberation Serif" w:hAnsi="Liberation Serif" w:cs="Times New Roman"/>
          <w:b/>
          <w:i/>
          <w:sz w:val="28"/>
          <w:szCs w:val="28"/>
        </w:rPr>
      </w:pPr>
      <w:r w:rsidRPr="00F813D2">
        <w:rPr>
          <w:rFonts w:ascii="Liberation Serif" w:hAnsi="Liberation Serif" w:cs="Times New Roman"/>
          <w:i/>
          <w:sz w:val="28"/>
          <w:szCs w:val="28"/>
        </w:rPr>
        <w:t>(завтрак или обед) обучающихся по очной форме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68"/>
      </w:tblGrid>
      <w:tr w:rsidR="00FB6C69" w:rsidRPr="00F813D2" w:rsidTr="0055447D">
        <w:trPr>
          <w:trHeight w:val="792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Категория обучающихся по очной форме обучения 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Стоимость питания на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одного учащегося  в день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с     01.01.2020</w:t>
            </w:r>
          </w:p>
        </w:tc>
      </w:tr>
      <w:tr w:rsidR="00FB6C69" w:rsidRPr="00F813D2" w:rsidTr="0055447D"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Учащиеся</w:t>
            </w: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color w:val="FF0000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1-4 классы: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завтрак   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43,19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62,38</w:t>
            </w:r>
          </w:p>
        </w:tc>
      </w:tr>
      <w:tr w:rsidR="00FB6C69" w:rsidRPr="00F813D2" w:rsidTr="0055447D">
        <w:trPr>
          <w:trHeight w:val="1245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Учащиеся 5-11 классов</w:t>
            </w: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из числа льготной категории: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завтрак  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49,68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71,77</w:t>
            </w:r>
          </w:p>
        </w:tc>
      </w:tr>
      <w:tr w:rsidR="00FB6C69" w:rsidRPr="00F813D2" w:rsidTr="0055447D">
        <w:trPr>
          <w:trHeight w:val="1465"/>
        </w:trPr>
        <w:tc>
          <w:tcPr>
            <w:tcW w:w="9556" w:type="dxa"/>
            <w:gridSpan w:val="2"/>
            <w:tcBorders>
              <w:left w:val="nil"/>
              <w:right w:val="nil"/>
            </w:tcBorders>
          </w:tcPr>
          <w:p w:rsidR="00FB6C69" w:rsidRPr="0055447D" w:rsidRDefault="00FB6C69" w:rsidP="00E003C9">
            <w:pPr>
              <w:pStyle w:val="a5"/>
              <w:rPr>
                <w:rFonts w:ascii="Liberation Serif" w:hAnsi="Liberation Serif"/>
              </w:rPr>
            </w:pPr>
          </w:p>
          <w:p w:rsidR="00FB6C69" w:rsidRPr="0055447D" w:rsidRDefault="00FB6C69" w:rsidP="0055447D">
            <w:pPr>
              <w:pStyle w:val="a5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55447D">
              <w:rPr>
                <w:rFonts w:ascii="Liberation Serif" w:hAnsi="Liberation Serif"/>
                <w:i/>
                <w:sz w:val="28"/>
                <w:szCs w:val="28"/>
              </w:rPr>
              <w:t>по обеспечению двухразовым бесплатным питанием(завтрак и обед)</w:t>
            </w:r>
          </w:p>
          <w:p w:rsidR="00FB6C69" w:rsidRPr="0055447D" w:rsidRDefault="00FB6C69" w:rsidP="0055447D">
            <w:pPr>
              <w:pStyle w:val="a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447D">
              <w:rPr>
                <w:rFonts w:ascii="Liberation Serif" w:hAnsi="Liberation Serif"/>
                <w:i/>
                <w:sz w:val="28"/>
                <w:szCs w:val="28"/>
              </w:rPr>
              <w:t>обучающихся  по очной форме обучения</w:t>
            </w:r>
          </w:p>
        </w:tc>
      </w:tr>
      <w:tr w:rsidR="00FB6C69" w:rsidRPr="00F813D2" w:rsidTr="0055447D">
        <w:trPr>
          <w:trHeight w:val="896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Категория обучающихся по очной форме обучения 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Стоимость питания на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одного учащегося  в день 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с  01.01.2020</w:t>
            </w:r>
          </w:p>
        </w:tc>
      </w:tr>
      <w:tr w:rsidR="00FB6C69" w:rsidRPr="00F813D2" w:rsidTr="0055447D">
        <w:trPr>
          <w:trHeight w:val="1832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Учащиеся 1-4 классов  дети-инвалиды, дети с ограниченными возможностями здоровья:                          </w:t>
            </w: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  завтрак 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Всего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105,57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i/>
                <w:sz w:val="26"/>
                <w:szCs w:val="26"/>
              </w:rPr>
              <w:t>в.т.ч.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43,19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62,38</w:t>
            </w:r>
          </w:p>
        </w:tc>
      </w:tr>
      <w:tr w:rsidR="00FB6C69" w:rsidRPr="00F813D2" w:rsidTr="0055447D">
        <w:trPr>
          <w:trHeight w:val="803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Учащиеся  5-11классов   дети-инвалиды, дети с ограниченными возможностями здоровья:</w:t>
            </w: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завтрак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обед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Всего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121,45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i/>
                <w:sz w:val="26"/>
                <w:szCs w:val="26"/>
              </w:rPr>
              <w:t>в.т.ч.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49,68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71,77</w:t>
            </w:r>
          </w:p>
        </w:tc>
      </w:tr>
    </w:tbl>
    <w:p w:rsidR="00FB6C69" w:rsidRPr="00F813D2" w:rsidRDefault="00FB6C69" w:rsidP="00BD372E">
      <w:pPr>
        <w:pStyle w:val="ConsPlusTitle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68"/>
      </w:tblGrid>
      <w:tr w:rsidR="00FB6C69" w:rsidRPr="00F813D2" w:rsidTr="0055447D">
        <w:trPr>
          <w:trHeight w:val="1465"/>
        </w:trPr>
        <w:tc>
          <w:tcPr>
            <w:tcW w:w="9556" w:type="dxa"/>
            <w:gridSpan w:val="2"/>
            <w:tcBorders>
              <w:top w:val="nil"/>
              <w:left w:val="nil"/>
              <w:right w:val="nil"/>
            </w:tcBorders>
          </w:tcPr>
          <w:p w:rsidR="00FB6C69" w:rsidRPr="0055447D" w:rsidRDefault="00FB6C69" w:rsidP="004B0405">
            <w:pPr>
              <w:pStyle w:val="a5"/>
              <w:rPr>
                <w:rFonts w:ascii="Liberation Serif" w:hAnsi="Liberation Serif"/>
                <w:i/>
                <w:color w:val="FF0000"/>
              </w:rPr>
            </w:pPr>
          </w:p>
          <w:p w:rsidR="00FB6C69" w:rsidRPr="0055447D" w:rsidRDefault="00FB6C69" w:rsidP="0055447D">
            <w:pPr>
              <w:pStyle w:val="a5"/>
              <w:jc w:val="center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55447D">
              <w:rPr>
                <w:rFonts w:ascii="Liberation Serif" w:hAnsi="Liberation Serif"/>
                <w:i/>
                <w:sz w:val="28"/>
                <w:szCs w:val="28"/>
              </w:rPr>
              <w:t>на выплату денежной компенсации на обеспечение двухразовым питанием (завтрак и обед) родителям  (законным представителям) обучающихся с ограниченными возможностями здоровья, в том числе детей-инвалидов в муниципальных общеобразовательных организациях, осваивающих основные общеобразовательные программы на дому</w:t>
            </w:r>
          </w:p>
        </w:tc>
      </w:tr>
      <w:tr w:rsidR="00FB6C69" w:rsidRPr="00F813D2" w:rsidTr="0055447D">
        <w:trPr>
          <w:trHeight w:val="896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Категория обучающихся с ограниченными возможностями здоровья, в том числе детей-инвалидов, осваивающих  основные общеобразовательные программы  на  дому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Размер денежной компенсации на обеспечение двухразовым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питанием (завтрак и обед) наодного учащегося  в день 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с  01.01.2020 </w:t>
            </w:r>
          </w:p>
        </w:tc>
      </w:tr>
      <w:tr w:rsidR="00FB6C69" w:rsidRPr="00F813D2" w:rsidTr="0055447D">
        <w:trPr>
          <w:trHeight w:val="1832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Учащиеся 1-4 классов  дети-инвалиды, дети с ограниченными возможностями здоровья:                          </w:t>
            </w: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                                                        завтрак 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Всего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74,78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i/>
                <w:sz w:val="26"/>
                <w:szCs w:val="26"/>
              </w:rPr>
              <w:t>в.т.ч.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23,44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51,34</w:t>
            </w:r>
          </w:p>
        </w:tc>
      </w:tr>
      <w:tr w:rsidR="00FB6C69" w:rsidRPr="00F813D2" w:rsidTr="0055447D">
        <w:trPr>
          <w:trHeight w:val="803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Учащиеся  5-11классов   дети-инвалиды, дети с ограниченными возможностями здоровья:</w:t>
            </w: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завтрак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обед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Всего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92,66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i/>
                <w:sz w:val="26"/>
                <w:szCs w:val="26"/>
              </w:rPr>
              <w:t>в.т.ч.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26,83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65,83</w:t>
            </w:r>
          </w:p>
        </w:tc>
      </w:tr>
    </w:tbl>
    <w:p w:rsidR="00FB6C69" w:rsidRPr="00F813D2" w:rsidRDefault="00FB6C69" w:rsidP="0092185B">
      <w:pPr>
        <w:pStyle w:val="ConsPlusTitle"/>
        <w:jc w:val="center"/>
        <w:rPr>
          <w:rFonts w:ascii="Liberation Serif" w:hAnsi="Liberation Serif"/>
        </w:rPr>
      </w:pPr>
    </w:p>
    <w:p w:rsidR="00FB6C69" w:rsidRPr="00F813D2" w:rsidRDefault="00FB6C69" w:rsidP="0092185B">
      <w:pPr>
        <w:pStyle w:val="ConsPlusTitle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4663"/>
      </w:tblGrid>
      <w:tr w:rsidR="00FB6C69" w:rsidRPr="00F813D2" w:rsidTr="0055447D">
        <w:trPr>
          <w:trHeight w:val="1465"/>
        </w:trPr>
        <w:tc>
          <w:tcPr>
            <w:tcW w:w="9355" w:type="dxa"/>
            <w:gridSpan w:val="2"/>
            <w:tcBorders>
              <w:top w:val="nil"/>
              <w:left w:val="nil"/>
              <w:right w:val="nil"/>
            </w:tcBorders>
          </w:tcPr>
          <w:p w:rsidR="00FB6C69" w:rsidRPr="0055447D" w:rsidRDefault="00FB6C69" w:rsidP="0055447D">
            <w:pPr>
              <w:pStyle w:val="a5"/>
              <w:jc w:val="center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55447D">
              <w:rPr>
                <w:rFonts w:ascii="Liberation Serif" w:hAnsi="Liberation Serif"/>
                <w:i/>
                <w:sz w:val="28"/>
                <w:szCs w:val="28"/>
              </w:rPr>
              <w:t xml:space="preserve">на выплату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дети из многодетных семей)  и обеспечение бесплатным двухразовым питанием обучающихся с ограниченными возможностями здоровья, в том числе детей-инвалидов, осваивающих основные общеобразовательные программы с применением электронного обучения и дистанционных образовательных технологий </w:t>
            </w:r>
          </w:p>
        </w:tc>
      </w:tr>
      <w:tr w:rsidR="00FB6C69" w:rsidRPr="00F813D2" w:rsidTr="0055447D">
        <w:trPr>
          <w:trHeight w:val="896"/>
        </w:trPr>
        <w:tc>
          <w:tcPr>
            <w:tcW w:w="4692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Категория обучающихся  </w:t>
            </w:r>
            <w:r w:rsidRPr="0055447D">
              <w:rPr>
                <w:rFonts w:ascii="Liberation Serif" w:hAnsi="Liberation Serif"/>
                <w:sz w:val="26"/>
                <w:szCs w:val="26"/>
              </w:rPr>
              <w:t xml:space="preserve">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</w:t>
            </w:r>
            <w:r w:rsidRPr="0055447D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установленного в Свердловской области; дети из многодетных семей  </w:t>
            </w:r>
          </w:p>
        </w:tc>
        <w:tc>
          <w:tcPr>
            <w:tcW w:w="4663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 xml:space="preserve">Размер денежной компенсации на обеспечение 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питанием (завтрак и обед) на одного учащегося в день 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с  18.03.2020 </w:t>
            </w:r>
          </w:p>
        </w:tc>
      </w:tr>
      <w:tr w:rsidR="00FB6C69" w:rsidRPr="00F813D2" w:rsidTr="0055447D">
        <w:trPr>
          <w:trHeight w:val="1311"/>
        </w:trPr>
        <w:tc>
          <w:tcPr>
            <w:tcW w:w="4692" w:type="dxa"/>
          </w:tcPr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Учащиеся 1-4 классов:</w:t>
            </w: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                                                      завтрак 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663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23,44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51,34</w:t>
            </w:r>
          </w:p>
        </w:tc>
      </w:tr>
      <w:tr w:rsidR="00FB6C69" w:rsidRPr="00F813D2" w:rsidTr="0055447D">
        <w:trPr>
          <w:trHeight w:val="803"/>
        </w:trPr>
        <w:tc>
          <w:tcPr>
            <w:tcW w:w="4692" w:type="dxa"/>
          </w:tcPr>
          <w:p w:rsidR="00FB6C69" w:rsidRPr="0055447D" w:rsidRDefault="00FB6C69" w:rsidP="0055447D">
            <w:pPr>
              <w:pStyle w:val="ConsPlusNormal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Учащиеся 5-11классов 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завтрак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обед</w:t>
            </w:r>
          </w:p>
        </w:tc>
        <w:tc>
          <w:tcPr>
            <w:tcW w:w="4663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26,83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65,83</w:t>
            </w:r>
          </w:p>
        </w:tc>
      </w:tr>
    </w:tbl>
    <w:p w:rsidR="00FB6C69" w:rsidRPr="00F813D2" w:rsidRDefault="00FB6C69" w:rsidP="00BD372E">
      <w:pPr>
        <w:pStyle w:val="ConsPlusTitle"/>
        <w:jc w:val="center"/>
        <w:rPr>
          <w:rFonts w:ascii="Liberation Serif" w:hAnsi="Liberation Serif"/>
        </w:rPr>
      </w:pPr>
    </w:p>
    <w:p w:rsidR="00FB6C69" w:rsidRPr="00F813D2" w:rsidRDefault="00FB6C69" w:rsidP="00BD372E">
      <w:pPr>
        <w:pStyle w:val="ConsPlusTitle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68"/>
      </w:tblGrid>
      <w:tr w:rsidR="00FB6C69" w:rsidRPr="00F813D2" w:rsidTr="0055447D">
        <w:trPr>
          <w:trHeight w:val="896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Категория обучающихся  </w:t>
            </w:r>
            <w:r w:rsidRPr="0055447D">
              <w:rPr>
                <w:rFonts w:ascii="Liberation Serif" w:hAnsi="Liberation Serif"/>
                <w:sz w:val="26"/>
                <w:szCs w:val="26"/>
              </w:rPr>
              <w:t xml:space="preserve">бесплатным двухразовым питанием обучающихся с ограниченными возможностями здоровья, в том числе детей-инвалидов 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Размер денежной компенсации на обеспечение двухразовым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питанием (завтрак и обед) на одного учащегося в день 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с  18.03.2020 </w:t>
            </w:r>
          </w:p>
        </w:tc>
      </w:tr>
      <w:tr w:rsidR="00FB6C69" w:rsidRPr="00F813D2" w:rsidTr="0055447D">
        <w:trPr>
          <w:trHeight w:val="1832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Учащиеся 1-4 классов:</w:t>
            </w:r>
          </w:p>
          <w:p w:rsidR="00FB6C69" w:rsidRPr="0055447D" w:rsidRDefault="00FB6C69" w:rsidP="0055447D">
            <w:pPr>
              <w:pStyle w:val="ConsPlusNormal"/>
              <w:jc w:val="both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                                                                                                   завтрак 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Всего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74,78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i/>
                <w:sz w:val="26"/>
                <w:szCs w:val="26"/>
              </w:rPr>
              <w:t>в.т.ч.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23,44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 51,34</w:t>
            </w:r>
          </w:p>
        </w:tc>
      </w:tr>
      <w:tr w:rsidR="00FB6C69" w:rsidRPr="00F813D2" w:rsidTr="0055447D">
        <w:trPr>
          <w:trHeight w:val="803"/>
        </w:trPr>
        <w:tc>
          <w:tcPr>
            <w:tcW w:w="4788" w:type="dxa"/>
          </w:tcPr>
          <w:p w:rsidR="00FB6C69" w:rsidRPr="0055447D" w:rsidRDefault="00FB6C69" w:rsidP="0055447D">
            <w:pPr>
              <w:pStyle w:val="ConsPlusNormal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Учащиеся 5-11классов: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 xml:space="preserve">завтрак  </w:t>
            </w:r>
          </w:p>
          <w:p w:rsidR="00FB6C69" w:rsidRPr="0055447D" w:rsidRDefault="00FB6C69" w:rsidP="0055447D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обед</w:t>
            </w:r>
          </w:p>
        </w:tc>
        <w:tc>
          <w:tcPr>
            <w:tcW w:w="4768" w:type="dxa"/>
          </w:tcPr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Всего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92,66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i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i/>
                <w:sz w:val="26"/>
                <w:szCs w:val="26"/>
              </w:rPr>
              <w:t>в.т.ч.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26,83</w:t>
            </w:r>
          </w:p>
          <w:p w:rsidR="00FB6C69" w:rsidRPr="0055447D" w:rsidRDefault="00FB6C69" w:rsidP="0055447D">
            <w:pPr>
              <w:pStyle w:val="ConsPlusNormal"/>
              <w:jc w:val="center"/>
              <w:outlineLvl w:val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55447D">
              <w:rPr>
                <w:rFonts w:ascii="Liberation Serif" w:hAnsi="Liberation Serif" w:cs="Times New Roman"/>
                <w:sz w:val="26"/>
                <w:szCs w:val="26"/>
              </w:rPr>
              <w:t>65,83</w:t>
            </w:r>
          </w:p>
        </w:tc>
      </w:tr>
    </w:tbl>
    <w:p w:rsidR="00FB6C69" w:rsidRPr="00F813D2" w:rsidRDefault="00FB6C69" w:rsidP="00827E78">
      <w:pPr>
        <w:spacing w:after="100" w:afterAutospacing="1"/>
        <w:ind w:right="281"/>
        <w:jc w:val="both"/>
        <w:rPr>
          <w:rFonts w:ascii="Liberation Serif" w:hAnsi="Liberation Serif"/>
          <w:sz w:val="28"/>
          <w:szCs w:val="28"/>
        </w:rPr>
      </w:pPr>
    </w:p>
    <w:p w:rsidR="00FB6C69" w:rsidRPr="00F813D2" w:rsidRDefault="00FB6C69" w:rsidP="00BD372E">
      <w:pPr>
        <w:spacing w:after="100" w:afterAutospacing="1"/>
        <w:ind w:right="281"/>
        <w:jc w:val="both"/>
        <w:rPr>
          <w:rFonts w:ascii="Liberation Serif" w:hAnsi="Liberation Serif"/>
          <w:sz w:val="28"/>
          <w:szCs w:val="28"/>
        </w:rPr>
      </w:pPr>
    </w:p>
    <w:sectPr w:rsidR="00FB6C69" w:rsidRPr="00F813D2" w:rsidSect="00C3067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EED"/>
    <w:multiLevelType w:val="hybridMultilevel"/>
    <w:tmpl w:val="961072D0"/>
    <w:lvl w:ilvl="0" w:tplc="F5F661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A6"/>
    <w:rsid w:val="00000E1D"/>
    <w:rsid w:val="00001597"/>
    <w:rsid w:val="000259E2"/>
    <w:rsid w:val="00035153"/>
    <w:rsid w:val="00043C6D"/>
    <w:rsid w:val="00046400"/>
    <w:rsid w:val="00064813"/>
    <w:rsid w:val="00077BF4"/>
    <w:rsid w:val="000A7958"/>
    <w:rsid w:val="000C5F17"/>
    <w:rsid w:val="000D2C7C"/>
    <w:rsid w:val="000E4A29"/>
    <w:rsid w:val="000F0BD2"/>
    <w:rsid w:val="001153A9"/>
    <w:rsid w:val="00133F32"/>
    <w:rsid w:val="00145D01"/>
    <w:rsid w:val="00176194"/>
    <w:rsid w:val="001C5BEE"/>
    <w:rsid w:val="001D45A2"/>
    <w:rsid w:val="00202051"/>
    <w:rsid w:val="002146C9"/>
    <w:rsid w:val="00214DFA"/>
    <w:rsid w:val="00223262"/>
    <w:rsid w:val="00230D0C"/>
    <w:rsid w:val="00251845"/>
    <w:rsid w:val="00266F16"/>
    <w:rsid w:val="0029747C"/>
    <w:rsid w:val="002E671D"/>
    <w:rsid w:val="003042B2"/>
    <w:rsid w:val="0030591D"/>
    <w:rsid w:val="00306CB7"/>
    <w:rsid w:val="00320DDC"/>
    <w:rsid w:val="00335514"/>
    <w:rsid w:val="00371293"/>
    <w:rsid w:val="003733F6"/>
    <w:rsid w:val="003E03B1"/>
    <w:rsid w:val="003E0FC1"/>
    <w:rsid w:val="003F4CA1"/>
    <w:rsid w:val="003F52E3"/>
    <w:rsid w:val="00412EDF"/>
    <w:rsid w:val="00434EB8"/>
    <w:rsid w:val="004374D2"/>
    <w:rsid w:val="004611E4"/>
    <w:rsid w:val="004714C9"/>
    <w:rsid w:val="00477F2C"/>
    <w:rsid w:val="00482EC2"/>
    <w:rsid w:val="004928B0"/>
    <w:rsid w:val="004B0405"/>
    <w:rsid w:val="004B4303"/>
    <w:rsid w:val="004E4EFA"/>
    <w:rsid w:val="004F20A3"/>
    <w:rsid w:val="00501D7D"/>
    <w:rsid w:val="0050667F"/>
    <w:rsid w:val="005242FF"/>
    <w:rsid w:val="00534861"/>
    <w:rsid w:val="0055447D"/>
    <w:rsid w:val="00573B9F"/>
    <w:rsid w:val="005845BF"/>
    <w:rsid w:val="00587A82"/>
    <w:rsid w:val="005950C2"/>
    <w:rsid w:val="005B0C94"/>
    <w:rsid w:val="005C51B1"/>
    <w:rsid w:val="005C5FB2"/>
    <w:rsid w:val="005E4F43"/>
    <w:rsid w:val="005F4176"/>
    <w:rsid w:val="005F6336"/>
    <w:rsid w:val="00623EA1"/>
    <w:rsid w:val="006420C8"/>
    <w:rsid w:val="00660D0C"/>
    <w:rsid w:val="0067278C"/>
    <w:rsid w:val="006747B5"/>
    <w:rsid w:val="006C138C"/>
    <w:rsid w:val="006C7C97"/>
    <w:rsid w:val="006D64EE"/>
    <w:rsid w:val="006F74A8"/>
    <w:rsid w:val="006F7A3A"/>
    <w:rsid w:val="0072063E"/>
    <w:rsid w:val="00722EF3"/>
    <w:rsid w:val="007318D9"/>
    <w:rsid w:val="00736936"/>
    <w:rsid w:val="00741E7A"/>
    <w:rsid w:val="00770BA3"/>
    <w:rsid w:val="00800903"/>
    <w:rsid w:val="00827E78"/>
    <w:rsid w:val="00840AC7"/>
    <w:rsid w:val="00863C1B"/>
    <w:rsid w:val="00883D25"/>
    <w:rsid w:val="00884DCA"/>
    <w:rsid w:val="00887F4C"/>
    <w:rsid w:val="00896AF0"/>
    <w:rsid w:val="008B2EE9"/>
    <w:rsid w:val="008C7595"/>
    <w:rsid w:val="008D027B"/>
    <w:rsid w:val="008D3BD6"/>
    <w:rsid w:val="008F09AB"/>
    <w:rsid w:val="008F17A4"/>
    <w:rsid w:val="00906770"/>
    <w:rsid w:val="0092185B"/>
    <w:rsid w:val="0093479E"/>
    <w:rsid w:val="00987677"/>
    <w:rsid w:val="00996F95"/>
    <w:rsid w:val="009A3B9A"/>
    <w:rsid w:val="009D3A2D"/>
    <w:rsid w:val="009D40CF"/>
    <w:rsid w:val="009F0570"/>
    <w:rsid w:val="009F31FE"/>
    <w:rsid w:val="009F67CD"/>
    <w:rsid w:val="00A00A4F"/>
    <w:rsid w:val="00A02D79"/>
    <w:rsid w:val="00A1626B"/>
    <w:rsid w:val="00A16F48"/>
    <w:rsid w:val="00A22E76"/>
    <w:rsid w:val="00A61DD8"/>
    <w:rsid w:val="00A62DEF"/>
    <w:rsid w:val="00A93E15"/>
    <w:rsid w:val="00AA512D"/>
    <w:rsid w:val="00AA7CF8"/>
    <w:rsid w:val="00AB2DB3"/>
    <w:rsid w:val="00AD54DC"/>
    <w:rsid w:val="00AE2742"/>
    <w:rsid w:val="00B0176C"/>
    <w:rsid w:val="00B4187A"/>
    <w:rsid w:val="00B521D4"/>
    <w:rsid w:val="00B54E69"/>
    <w:rsid w:val="00B728E5"/>
    <w:rsid w:val="00B828DD"/>
    <w:rsid w:val="00BB0AB0"/>
    <w:rsid w:val="00BB1426"/>
    <w:rsid w:val="00BB2E55"/>
    <w:rsid w:val="00BC708D"/>
    <w:rsid w:val="00BC7ECD"/>
    <w:rsid w:val="00BD0BBA"/>
    <w:rsid w:val="00BD372E"/>
    <w:rsid w:val="00BE323E"/>
    <w:rsid w:val="00BE5EB3"/>
    <w:rsid w:val="00C06370"/>
    <w:rsid w:val="00C3067E"/>
    <w:rsid w:val="00C506B4"/>
    <w:rsid w:val="00C629EE"/>
    <w:rsid w:val="00C823D0"/>
    <w:rsid w:val="00CE5D88"/>
    <w:rsid w:val="00CF2EA6"/>
    <w:rsid w:val="00D11A19"/>
    <w:rsid w:val="00D245F6"/>
    <w:rsid w:val="00D428F5"/>
    <w:rsid w:val="00D55AA6"/>
    <w:rsid w:val="00D64DC5"/>
    <w:rsid w:val="00D66A7E"/>
    <w:rsid w:val="00D827E6"/>
    <w:rsid w:val="00DB05B7"/>
    <w:rsid w:val="00DE2926"/>
    <w:rsid w:val="00DE3039"/>
    <w:rsid w:val="00E003C9"/>
    <w:rsid w:val="00E03362"/>
    <w:rsid w:val="00E125FC"/>
    <w:rsid w:val="00E17B3A"/>
    <w:rsid w:val="00E42420"/>
    <w:rsid w:val="00E63F2A"/>
    <w:rsid w:val="00E716D0"/>
    <w:rsid w:val="00E835C9"/>
    <w:rsid w:val="00E85811"/>
    <w:rsid w:val="00EA0FE1"/>
    <w:rsid w:val="00EA1C2E"/>
    <w:rsid w:val="00EA5F0B"/>
    <w:rsid w:val="00EB36F4"/>
    <w:rsid w:val="00EC2DED"/>
    <w:rsid w:val="00EC62AF"/>
    <w:rsid w:val="00ED1D32"/>
    <w:rsid w:val="00ED59CD"/>
    <w:rsid w:val="00EE444E"/>
    <w:rsid w:val="00F0488F"/>
    <w:rsid w:val="00F13442"/>
    <w:rsid w:val="00F26432"/>
    <w:rsid w:val="00F34569"/>
    <w:rsid w:val="00F37A85"/>
    <w:rsid w:val="00F41381"/>
    <w:rsid w:val="00F42F9C"/>
    <w:rsid w:val="00F55264"/>
    <w:rsid w:val="00F768F7"/>
    <w:rsid w:val="00F813D2"/>
    <w:rsid w:val="00F931A9"/>
    <w:rsid w:val="00FA34B6"/>
    <w:rsid w:val="00FA44F0"/>
    <w:rsid w:val="00FB2009"/>
    <w:rsid w:val="00FB20D9"/>
    <w:rsid w:val="00FB4BA4"/>
    <w:rsid w:val="00FB6C69"/>
    <w:rsid w:val="00FC2334"/>
    <w:rsid w:val="00FC4EA6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E33EE3-3C5E-457F-BC4B-8AB7589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4E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4EA6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0D2C7C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F4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A0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2063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BD37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3E0F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0FC1"/>
    <w:pPr>
      <w:widowControl w:val="0"/>
      <w:shd w:val="clear" w:color="auto" w:fill="FFFFFF"/>
      <w:spacing w:before="600" w:line="293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1B0B4FF01909421D6DED9DA3BC0C52CB9508DC9A37C52425B478A79CC1DD4A41D1298A87138BF3B37266880A6388AA976C8D77E84B5B1648D1725Cp0n0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</dc:creator>
  <cp:keywords/>
  <dc:description/>
  <cp:lastModifiedBy>Специалист</cp:lastModifiedBy>
  <cp:revision>2</cp:revision>
  <cp:lastPrinted>2020-04-23T07:24:00Z</cp:lastPrinted>
  <dcterms:created xsi:type="dcterms:W3CDTF">2020-04-24T08:28:00Z</dcterms:created>
  <dcterms:modified xsi:type="dcterms:W3CDTF">2020-04-24T08:28:00Z</dcterms:modified>
</cp:coreProperties>
</file>