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0" w:rsidRPr="00B02870" w:rsidRDefault="00B02870" w:rsidP="00B0287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ahoma" w:eastAsia="Times New Roman" w:hAnsi="Tahoma" w:cs="Tahoma"/>
          <w:color w:val="212529"/>
          <w:sz w:val="19"/>
          <w:szCs w:val="19"/>
        </w:rPr>
        <w:t>Уважаемые родите</w:t>
      </w:r>
      <w:r w:rsidRPr="00B02870">
        <w:rPr>
          <w:rFonts w:ascii="Times New Roman" w:eastAsia="Times New Roman" w:hAnsi="Times New Roman" w:cs="Times New Roman"/>
          <w:sz w:val="24"/>
          <w:szCs w:val="24"/>
        </w:rPr>
        <w:t>ли (законные представители), </w:t>
      </w:r>
      <w:hyperlink r:id="rId5" w:history="1">
        <w:r w:rsidRPr="00B02870">
          <w:rPr>
            <w:rFonts w:ascii="Times New Roman" w:eastAsia="Times New Roman" w:hAnsi="Times New Roman" w:cs="Times New Roman"/>
            <w:spacing w:val="16"/>
            <w:sz w:val="24"/>
            <w:szCs w:val="24"/>
            <w:u w:val="single"/>
          </w:rPr>
          <w:t xml:space="preserve">приказом министерства образования и молодежной политики Свердловской области от 10.04.2020 г. </w:t>
        </w:r>
        <w:r w:rsidRPr="00B02870">
          <w:rPr>
            <w:rFonts w:ascii="Times New Roman" w:eastAsia="Times New Roman" w:hAnsi="Times New Roman" w:cs="Times New Roman"/>
            <w:spacing w:val="16"/>
            <w:sz w:val="24"/>
            <w:szCs w:val="24"/>
            <w:u w:val="single"/>
          </w:rPr>
          <w:t>№360-Д</w:t>
        </w:r>
      </w:hyperlink>
      <w:r w:rsidRPr="00B02870">
        <w:rPr>
          <w:rFonts w:ascii="Times New Roman" w:eastAsia="Times New Roman" w:hAnsi="Times New Roman" w:cs="Times New Roman"/>
          <w:sz w:val="24"/>
          <w:szCs w:val="24"/>
        </w:rPr>
        <w:t> утвержден 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общеобразовательных организациях.</w:t>
      </w:r>
    </w:p>
    <w:p w:rsidR="00B02870" w:rsidRPr="00B02870" w:rsidRDefault="00B02870" w:rsidP="00B02870">
      <w:pPr>
        <w:shd w:val="clear" w:color="auto" w:fill="F5F5F5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Категории </w:t>
      </w:r>
      <w:proofErr w:type="gramStart"/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имеющих право на получение денежной компенсации на обеспечение бесплатным питанием</w:t>
      </w:r>
    </w:p>
    <w:p w:rsidR="00B02870" w:rsidRPr="00B02870" w:rsidRDefault="00B02870" w:rsidP="00B02870">
      <w:pPr>
        <w:shd w:val="clear" w:color="auto" w:fill="F5F5F5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 1-го по 11 класс (кроме </w:t>
      </w:r>
      <w:proofErr w:type="gramStart"/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дому):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дети-сироты;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дети, оставшиеся без попечения родителей, лица из числа детей-сирот и детей, оставшихся без попечения родителей;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 xml:space="preserve">дети из семей, имеющих среднедушевой доход ниже величины </w:t>
      </w:r>
      <w:proofErr w:type="gramStart"/>
      <w:r w:rsidRPr="00B02870">
        <w:rPr>
          <w:rFonts w:ascii="Times New Roman" w:eastAsia="Times New Roman" w:hAnsi="Times New Roman" w:cs="Times New Roman"/>
          <w:sz w:val="24"/>
          <w:szCs w:val="24"/>
        </w:rPr>
        <w:t>прожиточного</w:t>
      </w:r>
      <w:proofErr w:type="gramEnd"/>
      <w:r w:rsidRPr="00B02870">
        <w:rPr>
          <w:rFonts w:ascii="Times New Roman" w:eastAsia="Times New Roman" w:hAnsi="Times New Roman" w:cs="Times New Roman"/>
          <w:sz w:val="24"/>
          <w:szCs w:val="24"/>
        </w:rPr>
        <w:t xml:space="preserve"> минимуму, установленного в Свердловской области;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дети из многодетных семей;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обучающиеся с ОВЗ;</w:t>
      </w:r>
    </w:p>
    <w:p w:rsidR="00B02870" w:rsidRPr="00B02870" w:rsidRDefault="00B02870" w:rsidP="00B02870">
      <w:pPr>
        <w:numPr>
          <w:ilvl w:val="0"/>
          <w:numId w:val="1"/>
        </w:numPr>
        <w:shd w:val="clear" w:color="auto" w:fill="F5F5F5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дети-инвалиды.</w:t>
      </w:r>
    </w:p>
    <w:p w:rsidR="00B02870" w:rsidRPr="00B02870" w:rsidRDefault="00B02870" w:rsidP="00B02870">
      <w:pPr>
        <w:shd w:val="clear" w:color="auto" w:fill="F5F5F5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документов для  получения денежной компенсации:</w:t>
      </w:r>
    </w:p>
    <w:p w:rsidR="00B02870" w:rsidRPr="00B02870" w:rsidRDefault="00AD10A3" w:rsidP="00B02870">
      <w:pPr>
        <w:numPr>
          <w:ilvl w:val="0"/>
          <w:numId w:val="2"/>
        </w:numPr>
        <w:shd w:val="clear" w:color="auto" w:fill="F5F5F5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02870" w:rsidRPr="00B02870">
          <w:rPr>
            <w:rFonts w:ascii="Times New Roman" w:eastAsia="Times New Roman" w:hAnsi="Times New Roman" w:cs="Times New Roman"/>
            <w:spacing w:val="16"/>
            <w:sz w:val="24"/>
            <w:szCs w:val="24"/>
            <w:u w:val="single"/>
          </w:rPr>
          <w:t>Заявление на получение денежной компенсации и о согласии на обработку персональных данных;</w:t>
        </w:r>
      </w:hyperlink>
    </w:p>
    <w:p w:rsidR="00B02870" w:rsidRPr="00B02870" w:rsidRDefault="00B02870" w:rsidP="00B02870">
      <w:pPr>
        <w:numPr>
          <w:ilvl w:val="0"/>
          <w:numId w:val="2"/>
        </w:numPr>
        <w:shd w:val="clear" w:color="auto" w:fill="F5F5F5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Копия паспорта или иного документа, удостоверяющего личность;</w:t>
      </w:r>
    </w:p>
    <w:p w:rsidR="00B02870" w:rsidRPr="00B02870" w:rsidRDefault="00B02870" w:rsidP="00B02870">
      <w:pPr>
        <w:numPr>
          <w:ilvl w:val="0"/>
          <w:numId w:val="2"/>
        </w:numPr>
        <w:shd w:val="clear" w:color="auto" w:fill="F5F5F5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место пребывания (жительства) заявителя на территории Свердловской области (копия страницы паспорта с регистрацией);</w:t>
      </w:r>
    </w:p>
    <w:p w:rsidR="00B02870" w:rsidRPr="00B02870" w:rsidRDefault="00B02870" w:rsidP="00B02870">
      <w:pPr>
        <w:numPr>
          <w:ilvl w:val="0"/>
          <w:numId w:val="2"/>
        </w:numPr>
        <w:shd w:val="clear" w:color="auto" w:fill="F5F5F5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ребенка, в отношении которого назначается денежная компенсация;</w:t>
      </w:r>
    </w:p>
    <w:p w:rsidR="00B02870" w:rsidRPr="00B02870" w:rsidRDefault="00B02870" w:rsidP="00B02870">
      <w:pPr>
        <w:numPr>
          <w:ilvl w:val="0"/>
          <w:numId w:val="2"/>
        </w:numPr>
        <w:shd w:val="clear" w:color="auto" w:fill="F5F5F5"/>
        <w:spacing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 xml:space="preserve">Сведения о банковских реквизитах и номере лицевого счета заявителя, открытого в кредитной организации Российской Федерации на имя заявителя (выписка из </w:t>
      </w:r>
      <w:proofErr w:type="spellStart"/>
      <w:r w:rsidRPr="00B02870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B02870">
        <w:rPr>
          <w:rFonts w:ascii="Times New Roman" w:eastAsia="Times New Roman" w:hAnsi="Times New Roman" w:cs="Times New Roman"/>
          <w:sz w:val="24"/>
          <w:szCs w:val="24"/>
        </w:rPr>
        <w:t xml:space="preserve"> банка)</w:t>
      </w:r>
    </w:p>
    <w:p w:rsidR="009775E3" w:rsidRDefault="009775E3"/>
    <w:sectPr w:rsidR="009775E3" w:rsidSect="00AD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2B20"/>
    <w:multiLevelType w:val="multilevel"/>
    <w:tmpl w:val="4C32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E7C1A"/>
    <w:multiLevelType w:val="multilevel"/>
    <w:tmpl w:val="724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02870"/>
    <w:rsid w:val="00364D81"/>
    <w:rsid w:val="009775E3"/>
    <w:rsid w:val="00AD10A3"/>
    <w:rsid w:val="00B0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2870"/>
    <w:rPr>
      <w:color w:val="0000FF"/>
      <w:u w:val="single"/>
    </w:rPr>
  </w:style>
  <w:style w:type="character" w:styleId="a5">
    <w:name w:val="Strong"/>
    <w:basedOn w:val="a0"/>
    <w:uiPriority w:val="22"/>
    <w:qFormat/>
    <w:rsid w:val="00B02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m1.ru/Doc/16/17.docx" TargetMode="External"/><Relationship Id="rId5" Type="http://schemas.openxmlformats.org/officeDocument/2006/relationships/hyperlink" Target="https://minobraz.egov66.ru/uploads/%D0%BF%D1%80%D0%B8%D0%BA%D0%B0%D0%B7%20321-%D0%94%20%D0%BE%D1%82%2020_03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2020-04-16T06:02:00Z</dcterms:created>
  <dcterms:modified xsi:type="dcterms:W3CDTF">2020-04-16T06:28:00Z</dcterms:modified>
</cp:coreProperties>
</file>