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8D" w:rsidRDefault="007F48A8">
      <w:pPr>
        <w:pStyle w:val="a3"/>
        <w:spacing w:before="61"/>
        <w:ind w:left="2131" w:right="2037"/>
        <w:jc w:val="center"/>
      </w:pPr>
      <w:r>
        <w:t xml:space="preserve">Муниципальное </w:t>
      </w:r>
      <w:r w:rsidR="00075A4A">
        <w:t xml:space="preserve">бюджетное </w:t>
      </w:r>
      <w:r>
        <w:t xml:space="preserve"> общеобразовательное учреждение</w:t>
      </w:r>
    </w:p>
    <w:p w:rsidR="0022478D" w:rsidRDefault="007F48A8">
      <w:pPr>
        <w:pStyle w:val="a3"/>
        <w:ind w:left="2185" w:right="2037"/>
        <w:jc w:val="center"/>
      </w:pPr>
      <w:r>
        <w:t>«</w:t>
      </w:r>
      <w:r w:rsidR="00075A4A">
        <w:t>Центр образования «Наследие</w:t>
      </w:r>
      <w:r>
        <w:t>»</w:t>
      </w:r>
    </w:p>
    <w:p w:rsidR="00075A4A" w:rsidRDefault="00075A4A">
      <w:pPr>
        <w:pStyle w:val="a3"/>
        <w:ind w:left="2185" w:right="2037"/>
        <w:jc w:val="center"/>
      </w:pPr>
      <w:r>
        <w:t>(МБОУ ЦО «Наследие»)</w:t>
      </w:r>
    </w:p>
    <w:p w:rsidR="0022478D" w:rsidRDefault="0022478D">
      <w:pPr>
        <w:pStyle w:val="a3"/>
        <w:rPr>
          <w:sz w:val="22"/>
        </w:rPr>
      </w:pPr>
    </w:p>
    <w:p w:rsidR="0022478D" w:rsidRDefault="0022478D">
      <w:pPr>
        <w:pStyle w:val="a3"/>
        <w:spacing w:before="4"/>
        <w:rPr>
          <w:sz w:val="22"/>
        </w:rPr>
      </w:pPr>
    </w:p>
    <w:p w:rsidR="0022478D" w:rsidRDefault="007F48A8">
      <w:pPr>
        <w:spacing w:line="322" w:lineRule="exact"/>
        <w:ind w:right="106"/>
        <w:jc w:val="right"/>
        <w:rPr>
          <w:sz w:val="28"/>
        </w:rPr>
      </w:pPr>
      <w:r>
        <w:rPr>
          <w:sz w:val="28"/>
        </w:rPr>
        <w:t>УТВЕРЖДЕНО</w:t>
      </w:r>
    </w:p>
    <w:p w:rsidR="0022478D" w:rsidRDefault="007F48A8">
      <w:pPr>
        <w:ind w:left="7123" w:right="108" w:hanging="296"/>
        <w:jc w:val="right"/>
        <w:rPr>
          <w:sz w:val="28"/>
        </w:rPr>
      </w:pPr>
      <w:r>
        <w:rPr>
          <w:sz w:val="28"/>
        </w:rPr>
        <w:t xml:space="preserve">приказом директора школы от </w:t>
      </w:r>
      <w:r w:rsidR="00B756CD">
        <w:rPr>
          <w:sz w:val="28"/>
        </w:rPr>
        <w:t xml:space="preserve">    </w:t>
      </w:r>
      <w:r>
        <w:rPr>
          <w:sz w:val="28"/>
        </w:rPr>
        <w:t>года №</w:t>
      </w:r>
      <w:r w:rsidR="00030CE0">
        <w:rPr>
          <w:sz w:val="28"/>
        </w:rPr>
        <w:t>113-од</w:t>
      </w:r>
    </w:p>
    <w:p w:rsidR="0022478D" w:rsidRDefault="0022478D">
      <w:pPr>
        <w:pStyle w:val="a3"/>
        <w:spacing w:before="10"/>
        <w:rPr>
          <w:sz w:val="27"/>
        </w:rPr>
      </w:pPr>
    </w:p>
    <w:p w:rsidR="0022478D" w:rsidRDefault="007F48A8">
      <w:pPr>
        <w:ind w:right="108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1.</w:t>
      </w:r>
    </w:p>
    <w:p w:rsidR="0022478D" w:rsidRDefault="0022478D">
      <w:pPr>
        <w:pStyle w:val="a3"/>
        <w:rPr>
          <w:sz w:val="30"/>
        </w:rPr>
      </w:pPr>
    </w:p>
    <w:p w:rsidR="0022478D" w:rsidRDefault="0022478D">
      <w:pPr>
        <w:pStyle w:val="a3"/>
        <w:spacing w:before="1"/>
        <w:rPr>
          <w:sz w:val="26"/>
        </w:rPr>
      </w:pPr>
    </w:p>
    <w:p w:rsidR="00075A4A" w:rsidRDefault="007F48A8" w:rsidP="00075A4A">
      <w:pPr>
        <w:spacing w:before="1"/>
        <w:ind w:left="4488" w:right="1081" w:hanging="3291"/>
        <w:jc w:val="center"/>
        <w:rPr>
          <w:sz w:val="28"/>
        </w:rPr>
      </w:pPr>
      <w:r>
        <w:rPr>
          <w:sz w:val="28"/>
        </w:rPr>
        <w:t xml:space="preserve">План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 xml:space="preserve"> просвещения сотрудников</w:t>
      </w:r>
    </w:p>
    <w:p w:rsidR="0022478D" w:rsidRDefault="00075A4A" w:rsidP="00075A4A">
      <w:pPr>
        <w:spacing w:before="1"/>
        <w:ind w:left="4488" w:right="1081" w:hanging="3291"/>
        <w:jc w:val="center"/>
        <w:rPr>
          <w:sz w:val="28"/>
        </w:rPr>
      </w:pPr>
      <w:r>
        <w:rPr>
          <w:sz w:val="28"/>
        </w:rPr>
        <w:t>МБОУ ЦО «Наследие»</w:t>
      </w:r>
      <w:r w:rsidR="00045B31">
        <w:rPr>
          <w:sz w:val="28"/>
        </w:rPr>
        <w:t xml:space="preserve"> на 2021-2024</w:t>
      </w:r>
      <w:r w:rsidR="007F48A8">
        <w:rPr>
          <w:sz w:val="28"/>
        </w:rPr>
        <w:t xml:space="preserve"> год</w:t>
      </w:r>
    </w:p>
    <w:p w:rsidR="0022478D" w:rsidRDefault="0022478D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930"/>
        <w:gridCol w:w="2540"/>
        <w:gridCol w:w="2379"/>
      </w:tblGrid>
      <w:tr w:rsidR="0022478D">
        <w:trPr>
          <w:trHeight w:val="645"/>
        </w:trPr>
        <w:tc>
          <w:tcPr>
            <w:tcW w:w="596" w:type="dxa"/>
          </w:tcPr>
          <w:p w:rsidR="0022478D" w:rsidRDefault="007F48A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2478D" w:rsidRDefault="007F48A8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before="156" w:line="240" w:lineRule="auto"/>
              <w:ind w:left="625"/>
              <w:rPr>
                <w:sz w:val="28"/>
              </w:rPr>
            </w:pPr>
            <w:r>
              <w:rPr>
                <w:sz w:val="28"/>
              </w:rPr>
              <w:t>Наименование работы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spacing w:before="156" w:line="240" w:lineRule="auto"/>
              <w:ind w:right="101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spacing w:line="315" w:lineRule="exact"/>
              <w:ind w:left="170" w:right="166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Ответственный,</w:t>
            </w:r>
          </w:p>
          <w:p w:rsidR="0022478D" w:rsidRDefault="007F48A8">
            <w:pPr>
              <w:pStyle w:val="TableParagraph"/>
              <w:spacing w:before="2" w:line="308" w:lineRule="exact"/>
              <w:ind w:left="171" w:right="166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22478D">
        <w:trPr>
          <w:trHeight w:val="1103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498"/>
              <w:rPr>
                <w:sz w:val="24"/>
              </w:rPr>
            </w:pPr>
            <w:r>
              <w:rPr>
                <w:sz w:val="24"/>
              </w:rPr>
              <w:t xml:space="preserve">Собеседование с вновь принимаемыми работниками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2478D" w:rsidRDefault="007F48A8">
            <w:pPr>
              <w:pStyle w:val="TableParagraph"/>
              <w:spacing w:line="270" w:lineRule="atLeast"/>
              <w:ind w:right="678"/>
              <w:rPr>
                <w:sz w:val="24"/>
              </w:rPr>
            </w:pPr>
            <w:r>
              <w:rPr>
                <w:sz w:val="24"/>
              </w:rPr>
              <w:t>разделу «</w:t>
            </w:r>
            <w:proofErr w:type="spellStart"/>
            <w:r>
              <w:rPr>
                <w:sz w:val="24"/>
              </w:rPr>
              <w:t>Антикоррупционная</w:t>
            </w:r>
            <w:proofErr w:type="spellEnd"/>
            <w:r>
              <w:rPr>
                <w:sz w:val="24"/>
              </w:rPr>
              <w:t xml:space="preserve"> оговорка» трудового договора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При приеме на работу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22478D">
        <w:trPr>
          <w:trHeight w:val="6624"/>
        </w:trPr>
        <w:tc>
          <w:tcPr>
            <w:tcW w:w="596" w:type="dxa"/>
          </w:tcPr>
          <w:p w:rsidR="0022478D" w:rsidRDefault="007F48A8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Беседа с вновь принятыми работниками с документами</w:t>
            </w:r>
          </w:p>
          <w:p w:rsidR="0022478D" w:rsidRDefault="007F48A8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организации, </w:t>
            </w:r>
            <w:proofErr w:type="gramStart"/>
            <w:r>
              <w:rPr>
                <w:sz w:val="24"/>
              </w:rPr>
              <w:t>регламентирующими</w:t>
            </w:r>
            <w:proofErr w:type="gramEnd"/>
            <w:r>
              <w:rPr>
                <w:sz w:val="24"/>
              </w:rPr>
              <w:t xml:space="preserve"> деятельность школы по </w:t>
            </w:r>
            <w:proofErr w:type="spellStart"/>
            <w:r>
              <w:rPr>
                <w:sz w:val="24"/>
              </w:rPr>
              <w:t>антикоррупционному</w:t>
            </w:r>
            <w:proofErr w:type="spellEnd"/>
            <w:r>
              <w:rPr>
                <w:sz w:val="24"/>
              </w:rPr>
              <w:t xml:space="preserve"> направлению:</w:t>
            </w:r>
          </w:p>
          <w:p w:rsidR="0022478D" w:rsidRDefault="007F48A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551" w:firstLine="0"/>
              <w:rPr>
                <w:sz w:val="24"/>
              </w:rPr>
            </w:pPr>
            <w:r>
              <w:rPr>
                <w:sz w:val="24"/>
              </w:rPr>
              <w:t xml:space="preserve">Положением об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политике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030CE0">
              <w:rPr>
                <w:sz w:val="24"/>
              </w:rPr>
              <w:t>МБОУ ЦО «Наследие»</w:t>
            </w:r>
            <w:r>
              <w:rPr>
                <w:sz w:val="24"/>
              </w:rPr>
              <w:t>;</w:t>
            </w:r>
          </w:p>
          <w:p w:rsidR="0022478D" w:rsidRDefault="007F48A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674" w:firstLine="0"/>
              <w:rPr>
                <w:sz w:val="24"/>
              </w:rPr>
            </w:pPr>
            <w:r>
              <w:rPr>
                <w:sz w:val="24"/>
              </w:rPr>
              <w:t xml:space="preserve">Кодексом профессиональной этики работников </w:t>
            </w:r>
            <w:r w:rsidR="00030CE0">
              <w:rPr>
                <w:sz w:val="24"/>
              </w:rPr>
              <w:t>МБОУ ЦО «Наследие»;</w:t>
            </w:r>
          </w:p>
          <w:p w:rsidR="0022478D" w:rsidRDefault="007F48A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101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Положением о конфликте интересов педагогического работника </w:t>
            </w:r>
            <w:r w:rsidR="00030CE0">
              <w:rPr>
                <w:sz w:val="24"/>
              </w:rPr>
              <w:t>МБОУ ЦО «Наследие»</w:t>
            </w:r>
            <w:r>
              <w:rPr>
                <w:sz w:val="24"/>
              </w:rPr>
              <w:t>;</w:t>
            </w:r>
          </w:p>
          <w:p w:rsidR="0022478D" w:rsidRDefault="007F48A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Порядком уведомления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2478D" w:rsidRDefault="007F48A8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конфликте</w:t>
            </w:r>
            <w:proofErr w:type="gramEnd"/>
            <w:r>
              <w:rPr>
                <w:sz w:val="24"/>
              </w:rPr>
              <w:t xml:space="preserve"> интересов учреждении;</w:t>
            </w:r>
          </w:p>
          <w:p w:rsidR="0022478D" w:rsidRDefault="007F48A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867" w:firstLine="0"/>
              <w:rPr>
                <w:sz w:val="24"/>
              </w:rPr>
            </w:pPr>
            <w:r>
              <w:rPr>
                <w:sz w:val="24"/>
              </w:rPr>
              <w:t>Положением о порядке уведомления Работодателя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2478D" w:rsidRDefault="007F48A8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фактах</w:t>
            </w:r>
            <w:proofErr w:type="gramEnd"/>
            <w:r>
              <w:rPr>
                <w:sz w:val="24"/>
              </w:rPr>
              <w:t xml:space="preserve"> совершения коррупционных правонарушений;</w:t>
            </w:r>
          </w:p>
          <w:p w:rsidR="0022478D" w:rsidRDefault="007F48A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223" w:firstLine="0"/>
              <w:rPr>
                <w:sz w:val="24"/>
              </w:rPr>
            </w:pPr>
            <w:r>
              <w:rPr>
                <w:sz w:val="24"/>
              </w:rPr>
              <w:t>Правилами,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регламентирующими вопросы обмена деловыми подарками и знаками делового гостеприимства в </w:t>
            </w:r>
            <w:r w:rsidR="00030CE0">
              <w:rPr>
                <w:sz w:val="24"/>
              </w:rPr>
              <w:t>МБОУ ЦО «Наследие»;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spacing w:line="267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 работы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spacing w:line="240" w:lineRule="auto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Члены комиссии по противодействию коррупции</w:t>
            </w:r>
          </w:p>
        </w:tc>
      </w:tr>
      <w:tr w:rsidR="0022478D">
        <w:trPr>
          <w:trHeight w:val="1103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432"/>
              <w:rPr>
                <w:sz w:val="24"/>
              </w:rPr>
            </w:pPr>
            <w:r>
              <w:rPr>
                <w:sz w:val="24"/>
              </w:rPr>
              <w:t>Организация работы рабочей группы по определению степени эффективности работы</w:t>
            </w:r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сотрудников для поощрения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spacing w:line="240" w:lineRule="auto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7F48A8">
              <w:rPr>
                <w:sz w:val="24"/>
              </w:rPr>
              <w:t>аместител</w:t>
            </w:r>
            <w:r>
              <w:rPr>
                <w:sz w:val="24"/>
              </w:rPr>
              <w:t>и</w:t>
            </w:r>
          </w:p>
          <w:p w:rsidR="0022478D" w:rsidRDefault="007F48A8">
            <w:pPr>
              <w:pStyle w:val="TableParagraph"/>
              <w:spacing w:line="240" w:lineRule="auto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22478D">
        <w:trPr>
          <w:trHeight w:val="1103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tabs>
                <w:tab w:val="left" w:pos="2381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инструктажей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1 раз в полгода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spacing w:line="240" w:lineRule="auto"/>
              <w:ind w:left="557" w:right="551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заместители</w:t>
            </w:r>
          </w:p>
          <w:p w:rsidR="0022478D" w:rsidRDefault="007F48A8">
            <w:pPr>
              <w:pStyle w:val="TableParagraph"/>
              <w:spacing w:line="240" w:lineRule="auto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22478D">
        <w:trPr>
          <w:trHeight w:val="552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Итоги инвентаризации,</w:t>
            </w:r>
          </w:p>
          <w:p w:rsidR="0022478D" w:rsidRDefault="007F48A8" w:rsidP="00045B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проведенной </w:t>
            </w:r>
          </w:p>
        </w:tc>
        <w:tc>
          <w:tcPr>
            <w:tcW w:w="2540" w:type="dxa"/>
          </w:tcPr>
          <w:p w:rsidR="0022478D" w:rsidRDefault="00045B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spacing w:line="264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7F48A8">
              <w:rPr>
                <w:sz w:val="24"/>
              </w:rPr>
              <w:t>ухгалтер</w:t>
            </w:r>
          </w:p>
        </w:tc>
      </w:tr>
      <w:tr w:rsidR="0022478D">
        <w:trPr>
          <w:trHeight w:val="1103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Практикум «Что нужно знать работнику о своей зарплате?» (вопросы и ответы)</w:t>
            </w:r>
          </w:p>
        </w:tc>
        <w:tc>
          <w:tcPr>
            <w:tcW w:w="2540" w:type="dxa"/>
          </w:tcPr>
          <w:p w:rsidR="0022478D" w:rsidRDefault="00045B31"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spacing w:line="240" w:lineRule="auto"/>
              <w:ind w:left="190" w:right="185" w:firstLine="3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бухгалтер, </w:t>
            </w:r>
          </w:p>
          <w:p w:rsidR="0022478D" w:rsidRDefault="007F48A8">
            <w:pPr>
              <w:pStyle w:val="TableParagraph"/>
              <w:spacing w:line="264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22478D">
        <w:trPr>
          <w:trHeight w:val="1106"/>
        </w:trPr>
        <w:tc>
          <w:tcPr>
            <w:tcW w:w="596" w:type="dxa"/>
          </w:tcPr>
          <w:p w:rsidR="0022478D" w:rsidRDefault="007F48A8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Информирование работников в рамках производственного совещания «Бюджет школы на 2020</w:t>
            </w:r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год»</w:t>
            </w:r>
          </w:p>
        </w:tc>
        <w:tc>
          <w:tcPr>
            <w:tcW w:w="2540" w:type="dxa"/>
          </w:tcPr>
          <w:p w:rsidR="0022478D" w:rsidRDefault="00045B31">
            <w:pPr>
              <w:pStyle w:val="TableParagraph"/>
              <w:spacing w:line="271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spacing w:line="271" w:lineRule="exact"/>
              <w:ind w:left="168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2478D">
        <w:trPr>
          <w:trHeight w:val="1103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392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 памяток для сотрудников</w:t>
            </w:r>
          </w:p>
          <w:p w:rsidR="0022478D" w:rsidRDefault="007F48A8">
            <w:pPr>
              <w:pStyle w:val="TableParagraph"/>
              <w:spacing w:line="270" w:lineRule="atLeast"/>
              <w:ind w:right="639"/>
              <w:rPr>
                <w:sz w:val="24"/>
              </w:rPr>
            </w:pPr>
            <w:r>
              <w:rPr>
                <w:sz w:val="24"/>
              </w:rPr>
              <w:t>«Российское законодательство против коррупции»</w:t>
            </w:r>
          </w:p>
        </w:tc>
        <w:tc>
          <w:tcPr>
            <w:tcW w:w="2540" w:type="dxa"/>
          </w:tcPr>
          <w:p w:rsidR="0022478D" w:rsidRDefault="00045B31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79" w:type="dxa"/>
          </w:tcPr>
          <w:p w:rsidR="00075A4A" w:rsidRDefault="00075A4A" w:rsidP="00075A4A">
            <w:pPr>
              <w:pStyle w:val="TableParagraph"/>
              <w:spacing w:line="240" w:lineRule="auto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22478D" w:rsidRDefault="00075A4A" w:rsidP="00075A4A">
            <w:pPr>
              <w:pStyle w:val="TableParagraph"/>
              <w:spacing w:line="240" w:lineRule="auto"/>
              <w:ind w:left="375" w:right="350" w:firstLine="1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22478D">
        <w:trPr>
          <w:trHeight w:val="1379"/>
        </w:trPr>
        <w:tc>
          <w:tcPr>
            <w:tcW w:w="596" w:type="dxa"/>
          </w:tcPr>
          <w:p w:rsidR="0022478D" w:rsidRDefault="007F48A8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tabs>
                <w:tab w:val="left" w:pos="2718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z w:val="24"/>
              </w:rPr>
              <w:tab/>
              <w:t>совещание</w:t>
            </w:r>
          </w:p>
          <w:p w:rsidR="0022478D" w:rsidRDefault="007F48A8">
            <w:pPr>
              <w:pStyle w:val="TableParagraph"/>
              <w:tabs>
                <w:tab w:val="left" w:pos="2293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«Размещение размера заработной платы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руководителей </w:t>
            </w:r>
            <w:r>
              <w:rPr>
                <w:sz w:val="24"/>
              </w:rPr>
              <w:t>образовательной организации на сайте школы,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требование»</w:t>
            </w:r>
          </w:p>
        </w:tc>
        <w:tc>
          <w:tcPr>
            <w:tcW w:w="2540" w:type="dxa"/>
          </w:tcPr>
          <w:p w:rsidR="0022478D" w:rsidRDefault="00045B31">
            <w:pPr>
              <w:pStyle w:val="TableParagraph"/>
              <w:spacing w:line="267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spacing w:line="240" w:lineRule="auto"/>
              <w:ind w:left="190" w:right="185" w:firstLine="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7F48A8">
              <w:rPr>
                <w:sz w:val="24"/>
              </w:rPr>
              <w:t>лавный</w:t>
            </w:r>
            <w:r w:rsidR="007F48A8">
              <w:rPr>
                <w:spacing w:val="-10"/>
                <w:sz w:val="24"/>
              </w:rPr>
              <w:t xml:space="preserve"> </w:t>
            </w:r>
            <w:r w:rsidR="007F48A8">
              <w:rPr>
                <w:sz w:val="24"/>
              </w:rPr>
              <w:t xml:space="preserve">бухгалтер, </w:t>
            </w:r>
          </w:p>
          <w:p w:rsidR="0022478D" w:rsidRDefault="007F48A8">
            <w:pPr>
              <w:pStyle w:val="TableParagraph"/>
              <w:spacing w:line="240" w:lineRule="auto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22478D">
        <w:trPr>
          <w:trHeight w:val="828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Беседа «Как поступить, если у Вас </w:t>
            </w:r>
            <w:proofErr w:type="gramStart"/>
            <w:r>
              <w:rPr>
                <w:sz w:val="24"/>
              </w:rPr>
              <w:t>вымогают</w:t>
            </w:r>
            <w:proofErr w:type="gramEnd"/>
            <w:r>
              <w:rPr>
                <w:sz w:val="24"/>
              </w:rPr>
              <w:t xml:space="preserve"> или предлагают взятку»</w:t>
            </w:r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(уголовный кодекс о взятках)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spacing w:line="240" w:lineRule="auto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7F48A8">
              <w:rPr>
                <w:sz w:val="24"/>
              </w:rPr>
              <w:t>аместител</w:t>
            </w:r>
            <w:r>
              <w:rPr>
                <w:sz w:val="24"/>
              </w:rPr>
              <w:t>и</w:t>
            </w:r>
          </w:p>
          <w:p w:rsidR="0022478D" w:rsidRDefault="007F48A8" w:rsidP="00075A4A">
            <w:pPr>
              <w:pStyle w:val="TableParagraph"/>
              <w:spacing w:line="264" w:lineRule="exact"/>
              <w:ind w:left="171" w:right="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</w:tr>
      <w:tr w:rsidR="0022478D">
        <w:trPr>
          <w:trHeight w:val="827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Производственное совещание</w:t>
            </w:r>
          </w:p>
          <w:p w:rsidR="0022478D" w:rsidRDefault="007F48A8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«Вопросы подготовки школы к новому учебному году»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22478D">
        <w:trPr>
          <w:trHeight w:val="827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Ознакомление педагогов с учебной нагрузкой на новый учебный год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spacing w:line="240" w:lineRule="auto"/>
              <w:ind w:left="282" w:right="276" w:firstLine="3"/>
              <w:jc w:val="center"/>
              <w:rPr>
                <w:sz w:val="24"/>
              </w:rPr>
            </w:pPr>
            <w:r>
              <w:rPr>
                <w:sz w:val="24"/>
              </w:rPr>
              <w:t>Перед уходом в отпуск (май, июнь)</w:t>
            </w:r>
          </w:p>
          <w:p w:rsidR="0022478D" w:rsidRDefault="0022478D">
            <w:pPr>
              <w:pStyle w:val="TableParagraph"/>
              <w:spacing w:line="264" w:lineRule="exact"/>
              <w:ind w:right="100"/>
              <w:jc w:val="center"/>
              <w:rPr>
                <w:sz w:val="24"/>
              </w:rPr>
            </w:pP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22478D">
        <w:trPr>
          <w:trHeight w:val="1103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616"/>
              <w:rPr>
                <w:sz w:val="24"/>
              </w:rPr>
            </w:pPr>
            <w:r>
              <w:rPr>
                <w:sz w:val="24"/>
              </w:rPr>
              <w:t>Проведение инструктажа с классными руководителями по заполнению книги выдачи</w:t>
            </w:r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379" w:type="dxa"/>
          </w:tcPr>
          <w:p w:rsidR="0022478D" w:rsidRDefault="00075A4A" w:rsidP="00075A4A">
            <w:pPr>
              <w:pStyle w:val="TableParagraph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делопроизводству</w:t>
            </w:r>
          </w:p>
        </w:tc>
      </w:tr>
      <w:tr w:rsidR="0022478D">
        <w:trPr>
          <w:trHeight w:val="1103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1032"/>
              <w:rPr>
                <w:sz w:val="24"/>
              </w:rPr>
            </w:pPr>
            <w:r>
              <w:rPr>
                <w:sz w:val="24"/>
              </w:rPr>
              <w:t>Проведение инструктажа с комиссией по проверке</w:t>
            </w:r>
          </w:p>
          <w:p w:rsidR="0022478D" w:rsidRDefault="007F48A8">
            <w:pPr>
              <w:pStyle w:val="TableParagraph"/>
              <w:spacing w:line="270" w:lineRule="atLeast"/>
              <w:ind w:right="503"/>
              <w:rPr>
                <w:sz w:val="24"/>
              </w:rPr>
            </w:pPr>
            <w:r>
              <w:rPr>
                <w:sz w:val="24"/>
              </w:rPr>
              <w:t>правильности выставления итоговых отметок выпускникам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делопроизводству</w:t>
            </w:r>
          </w:p>
        </w:tc>
      </w:tr>
      <w:tr w:rsidR="0022478D">
        <w:trPr>
          <w:trHeight w:val="829"/>
        </w:trPr>
        <w:tc>
          <w:tcPr>
            <w:tcW w:w="596" w:type="dxa"/>
          </w:tcPr>
          <w:p w:rsidR="0022478D" w:rsidRDefault="007F48A8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Ознакомление педагогов школы с условиями оплаты труда в новом</w:t>
            </w:r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 году</w:t>
            </w:r>
            <w:proofErr w:type="gramEnd"/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spacing w:line="240" w:lineRule="auto"/>
              <w:ind w:left="543" w:right="518" w:firstLine="336"/>
              <w:rPr>
                <w:sz w:val="24"/>
              </w:rPr>
            </w:pPr>
            <w:r>
              <w:rPr>
                <w:sz w:val="24"/>
              </w:rPr>
              <w:t xml:space="preserve">Август, сентябрь 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spacing w:line="270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22478D">
        <w:trPr>
          <w:trHeight w:val="551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tabs>
                <w:tab w:val="left" w:pos="1796"/>
                <w:tab w:val="left" w:pos="3570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заполнению классных журналов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22478D" w:rsidRDefault="007F48A8">
            <w:pPr>
              <w:pStyle w:val="TableParagraph"/>
              <w:spacing w:line="264" w:lineRule="exact"/>
              <w:ind w:left="543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ind w:left="167" w:right="16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22478D" w:rsidRDefault="007F48A8">
            <w:pPr>
              <w:pStyle w:val="TableParagraph"/>
              <w:spacing w:line="264" w:lineRule="exact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22478D">
        <w:trPr>
          <w:trHeight w:val="827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tabs>
                <w:tab w:val="left" w:pos="1084"/>
                <w:tab w:val="left" w:pos="1512"/>
                <w:tab w:val="left" w:pos="2528"/>
                <w:tab w:val="left" w:pos="3697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«Законодательство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о </w:t>
            </w:r>
            <w:r>
              <w:rPr>
                <w:sz w:val="24"/>
              </w:rPr>
              <w:t>сборе</w:t>
            </w:r>
            <w:r>
              <w:rPr>
                <w:sz w:val="24"/>
              </w:rPr>
              <w:tab/>
              <w:t>денежных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родителей» (вопросы и ответы)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379" w:type="dxa"/>
          </w:tcPr>
          <w:p w:rsidR="0022478D" w:rsidRDefault="007F48A8">
            <w:pPr>
              <w:pStyle w:val="TableParagraph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22478D">
        <w:trPr>
          <w:trHeight w:val="828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Практикум Налоги физических лиц, декларация о доходах (вопросы и</w:t>
            </w:r>
            <w:proofErr w:type="gramEnd"/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ответы)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spacing w:line="240" w:lineRule="auto"/>
              <w:ind w:left="190" w:firstLine="309"/>
              <w:rPr>
                <w:sz w:val="24"/>
              </w:rPr>
            </w:pPr>
            <w:r>
              <w:rPr>
                <w:sz w:val="24"/>
              </w:rPr>
              <w:t>Г</w:t>
            </w:r>
            <w:r w:rsidR="007F48A8">
              <w:rPr>
                <w:sz w:val="24"/>
              </w:rPr>
              <w:t>лавный бухгалтер</w:t>
            </w:r>
          </w:p>
        </w:tc>
      </w:tr>
      <w:tr w:rsidR="0022478D">
        <w:trPr>
          <w:trHeight w:val="827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Информирование работников «О нововведениях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2478D" w:rsidRDefault="007F48A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налогообложении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540" w:type="dxa"/>
          </w:tcPr>
          <w:p w:rsidR="0022478D" w:rsidRDefault="007F48A8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spacing w:line="240" w:lineRule="auto"/>
              <w:ind w:left="219" w:firstLine="280"/>
              <w:rPr>
                <w:sz w:val="24"/>
              </w:rPr>
            </w:pPr>
            <w:r>
              <w:rPr>
                <w:sz w:val="24"/>
              </w:rPr>
              <w:t>Г</w:t>
            </w:r>
            <w:r w:rsidR="007F48A8">
              <w:rPr>
                <w:sz w:val="24"/>
              </w:rPr>
              <w:t>лавный бухгалтер</w:t>
            </w:r>
          </w:p>
        </w:tc>
      </w:tr>
      <w:tr w:rsidR="0022478D">
        <w:trPr>
          <w:trHeight w:val="827"/>
        </w:trPr>
        <w:tc>
          <w:tcPr>
            <w:tcW w:w="596" w:type="dxa"/>
          </w:tcPr>
          <w:p w:rsidR="0022478D" w:rsidRDefault="007F48A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30" w:type="dxa"/>
          </w:tcPr>
          <w:p w:rsidR="0022478D" w:rsidRDefault="007F48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Политинформация</w:t>
            </w:r>
          </w:p>
          <w:p w:rsidR="0022478D" w:rsidRDefault="007F48A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Антикоррупционная</w:t>
            </w:r>
            <w:proofErr w:type="spellEnd"/>
            <w:r>
              <w:rPr>
                <w:sz w:val="24"/>
              </w:rPr>
              <w:t xml:space="preserve"> деятельность в Российской Федерации»</w:t>
            </w:r>
          </w:p>
        </w:tc>
        <w:tc>
          <w:tcPr>
            <w:tcW w:w="2540" w:type="dxa"/>
          </w:tcPr>
          <w:p w:rsidR="0022478D" w:rsidRDefault="00045B31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9" w:type="dxa"/>
          </w:tcPr>
          <w:p w:rsidR="0022478D" w:rsidRDefault="00075A4A">
            <w:pPr>
              <w:pStyle w:val="TableParagraph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7F48A8" w:rsidRDefault="007F48A8"/>
    <w:sectPr w:rsidR="007F48A8" w:rsidSect="0022478D">
      <w:pgSz w:w="11910" w:h="16840"/>
      <w:pgMar w:top="540" w:right="7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D3E63"/>
    <w:multiLevelType w:val="hybridMultilevel"/>
    <w:tmpl w:val="9AE8355C"/>
    <w:lvl w:ilvl="0" w:tplc="91446B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6318F1C8">
      <w:numFmt w:val="bullet"/>
      <w:lvlText w:val="•"/>
      <w:lvlJc w:val="left"/>
      <w:pPr>
        <w:ind w:left="482" w:hanging="140"/>
      </w:pPr>
      <w:rPr>
        <w:rFonts w:hint="default"/>
        <w:lang w:val="ru-RU" w:eastAsia="en-US" w:bidi="ar-SA"/>
      </w:rPr>
    </w:lvl>
    <w:lvl w:ilvl="2" w:tplc="291C684C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9B268B84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4" w:tplc="BBB8252E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5" w:tplc="A48613C0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6" w:tplc="F3F6B8CC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  <w:lvl w:ilvl="7" w:tplc="0E621F8E">
      <w:numFmt w:val="bullet"/>
      <w:lvlText w:val="•"/>
      <w:lvlJc w:val="left"/>
      <w:pPr>
        <w:ind w:left="2774" w:hanging="140"/>
      </w:pPr>
      <w:rPr>
        <w:rFonts w:hint="default"/>
        <w:lang w:val="ru-RU" w:eastAsia="en-US" w:bidi="ar-SA"/>
      </w:rPr>
    </w:lvl>
    <w:lvl w:ilvl="8" w:tplc="D9426940">
      <w:numFmt w:val="bullet"/>
      <w:lvlText w:val="•"/>
      <w:lvlJc w:val="left"/>
      <w:pPr>
        <w:ind w:left="3156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478D"/>
    <w:rsid w:val="00030CE0"/>
    <w:rsid w:val="00045B31"/>
    <w:rsid w:val="00075A4A"/>
    <w:rsid w:val="0022478D"/>
    <w:rsid w:val="00355DF7"/>
    <w:rsid w:val="003B6EBB"/>
    <w:rsid w:val="007F48A8"/>
    <w:rsid w:val="009A1298"/>
    <w:rsid w:val="00B756CD"/>
    <w:rsid w:val="00EF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47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4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478D"/>
    <w:rPr>
      <w:sz w:val="20"/>
      <w:szCs w:val="20"/>
    </w:rPr>
  </w:style>
  <w:style w:type="paragraph" w:styleId="a4">
    <w:name w:val="List Paragraph"/>
    <w:basedOn w:val="a"/>
    <w:uiPriority w:val="1"/>
    <w:qFormat/>
    <w:rsid w:val="0022478D"/>
  </w:style>
  <w:style w:type="paragraph" w:customStyle="1" w:styleId="TableParagraph">
    <w:name w:val="Table Paragraph"/>
    <w:basedOn w:val="a"/>
    <w:uiPriority w:val="1"/>
    <w:qFormat/>
    <w:rsid w:val="0022478D"/>
    <w:pPr>
      <w:spacing w:line="26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2809</Characters>
  <Application>Microsoft Office Word</Application>
  <DocSecurity>0</DocSecurity>
  <Lines>23</Lines>
  <Paragraphs>6</Paragraphs>
  <ScaleCrop>false</ScaleCrop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2024-07-04T07:36:00Z</dcterms:created>
  <dcterms:modified xsi:type="dcterms:W3CDTF">2024-07-04T07:39:00Z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2020-06-03T00:00:00Z</vt:filetime>
  </property>
</Properties>
</file>