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F8" w:rsidRPr="00DF5A93" w:rsidRDefault="00B22BF8" w:rsidP="0045402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9"/>
      </w:tblGrid>
      <w:tr w:rsidR="001F73CE" w:rsidRPr="00DF5A93" w:rsidTr="00115738">
        <w:trPr>
          <w:trHeight w:val="4140"/>
          <w:jc w:val="right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1F73CE" w:rsidRPr="00DF5A93" w:rsidRDefault="001F73CE" w:rsidP="0045402D">
            <w:pPr>
              <w:tabs>
                <w:tab w:val="left" w:pos="6300"/>
                <w:tab w:val="left" w:pos="6480"/>
              </w:tabs>
              <w:spacing w:after="0" w:line="240" w:lineRule="auto"/>
              <w:ind w:right="1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93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1F73CE" w:rsidRPr="00DF5A93" w:rsidRDefault="001F73CE" w:rsidP="00C77251">
            <w:pPr>
              <w:tabs>
                <w:tab w:val="left" w:pos="6300"/>
                <w:tab w:val="left" w:pos="6480"/>
              </w:tabs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F5A93">
              <w:rPr>
                <w:rFonts w:ascii="Times New Roman" w:hAnsi="Times New Roman"/>
                <w:sz w:val="24"/>
                <w:szCs w:val="24"/>
              </w:rPr>
              <w:t>к Порядку признания организаций,</w:t>
            </w:r>
          </w:p>
          <w:p w:rsidR="001F73CE" w:rsidRPr="00DF5A93" w:rsidRDefault="001F73CE" w:rsidP="00C77251">
            <w:pPr>
              <w:tabs>
                <w:tab w:val="left" w:pos="6300"/>
                <w:tab w:val="left" w:pos="6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A93">
              <w:rPr>
                <w:rFonts w:ascii="Times New Roman" w:hAnsi="Times New Roman"/>
                <w:sz w:val="24"/>
                <w:szCs w:val="24"/>
              </w:rPr>
              <w:t>осуществляющих образовательную</w:t>
            </w:r>
          </w:p>
          <w:p w:rsidR="001F73CE" w:rsidRPr="00DF5A93" w:rsidRDefault="001F73CE" w:rsidP="00C77251">
            <w:pPr>
              <w:tabs>
                <w:tab w:val="left" w:pos="6300"/>
                <w:tab w:val="left" w:pos="6480"/>
              </w:tabs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DF5A93">
              <w:rPr>
                <w:rFonts w:ascii="Times New Roman" w:hAnsi="Times New Roman"/>
                <w:sz w:val="24"/>
                <w:szCs w:val="24"/>
              </w:rPr>
              <w:t xml:space="preserve">деятельность, и иных действующих </w:t>
            </w:r>
            <w:proofErr w:type="gramStart"/>
            <w:r w:rsidRPr="00DF5A9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F73CE" w:rsidRPr="00A9405F" w:rsidRDefault="001F73CE" w:rsidP="00C77251">
            <w:pPr>
              <w:tabs>
                <w:tab w:val="left" w:pos="6300"/>
                <w:tab w:val="left" w:pos="6480"/>
              </w:tabs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DF5A93">
              <w:rPr>
                <w:rFonts w:ascii="Times New Roman" w:hAnsi="Times New Roman"/>
                <w:sz w:val="24"/>
                <w:szCs w:val="24"/>
              </w:rPr>
              <w:t xml:space="preserve">сфере образования </w:t>
            </w:r>
            <w:r w:rsidRPr="00A9405F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652CDC" w:rsidRPr="00A9405F">
              <w:rPr>
                <w:rFonts w:ascii="Times New Roman" w:hAnsi="Times New Roman"/>
                <w:sz w:val="24"/>
                <w:szCs w:val="24"/>
              </w:rPr>
              <w:t>а</w:t>
            </w:r>
            <w:r w:rsidRPr="00A9405F">
              <w:rPr>
                <w:rFonts w:ascii="Times New Roman" w:hAnsi="Times New Roman"/>
                <w:sz w:val="24"/>
                <w:szCs w:val="24"/>
              </w:rPr>
              <w:t>ций, а</w:t>
            </w:r>
          </w:p>
          <w:p w:rsidR="001F73CE" w:rsidRPr="00A9405F" w:rsidRDefault="001F73CE" w:rsidP="00C77251">
            <w:pPr>
              <w:tabs>
                <w:tab w:val="left" w:pos="6300"/>
                <w:tab w:val="left" w:pos="6480"/>
              </w:tabs>
              <w:spacing w:after="0" w:line="240" w:lineRule="auto"/>
              <w:ind w:right="1133"/>
              <w:rPr>
                <w:rFonts w:ascii="Times New Roman" w:hAnsi="Times New Roman"/>
                <w:sz w:val="24"/>
                <w:szCs w:val="24"/>
              </w:rPr>
            </w:pPr>
            <w:r w:rsidRPr="00A9405F">
              <w:rPr>
                <w:rFonts w:ascii="Times New Roman" w:hAnsi="Times New Roman"/>
                <w:sz w:val="24"/>
                <w:szCs w:val="24"/>
              </w:rPr>
              <w:t>также их об</w:t>
            </w:r>
            <w:r w:rsidR="00652CDC" w:rsidRPr="00A9405F">
              <w:rPr>
                <w:rFonts w:ascii="Times New Roman" w:hAnsi="Times New Roman"/>
                <w:sz w:val="24"/>
                <w:szCs w:val="24"/>
              </w:rPr>
              <w:t>ъ</w:t>
            </w:r>
            <w:r w:rsidRPr="00A9405F">
              <w:rPr>
                <w:rFonts w:ascii="Times New Roman" w:hAnsi="Times New Roman"/>
                <w:sz w:val="24"/>
                <w:szCs w:val="24"/>
              </w:rPr>
              <w:t>единений,</w:t>
            </w:r>
          </w:p>
          <w:p w:rsidR="001F73CE" w:rsidRPr="00DF5A93" w:rsidRDefault="001F73CE" w:rsidP="00C77251">
            <w:pPr>
              <w:tabs>
                <w:tab w:val="left" w:pos="6300"/>
                <w:tab w:val="left" w:pos="6480"/>
              </w:tabs>
              <w:spacing w:after="0"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5A93">
              <w:rPr>
                <w:rFonts w:ascii="Times New Roman" w:hAnsi="Times New Roman"/>
                <w:sz w:val="24"/>
                <w:szCs w:val="24"/>
              </w:rPr>
              <w:t>расположенных</w:t>
            </w:r>
            <w:proofErr w:type="gramEnd"/>
            <w:r w:rsidRPr="00DF5A93">
              <w:rPr>
                <w:rFonts w:ascii="Times New Roman" w:hAnsi="Times New Roman"/>
                <w:sz w:val="24"/>
                <w:szCs w:val="24"/>
              </w:rPr>
              <w:t xml:space="preserve"> на территории</w:t>
            </w:r>
          </w:p>
          <w:p w:rsidR="001F73CE" w:rsidRPr="00DF5A93" w:rsidRDefault="001F73CE" w:rsidP="00C77251">
            <w:pPr>
              <w:tabs>
                <w:tab w:val="right" w:pos="2910"/>
              </w:tabs>
              <w:spacing w:after="0" w:line="240" w:lineRule="auto"/>
              <w:ind w:right="1133"/>
              <w:rPr>
                <w:rFonts w:ascii="Times New Roman" w:hAnsi="Times New Roman"/>
                <w:sz w:val="24"/>
                <w:szCs w:val="24"/>
              </w:rPr>
            </w:pPr>
            <w:r w:rsidRPr="00DF5A93">
              <w:rPr>
                <w:rFonts w:ascii="Times New Roman" w:hAnsi="Times New Roman"/>
                <w:sz w:val="24"/>
                <w:szCs w:val="24"/>
              </w:rPr>
              <w:t>Свердловской области,</w:t>
            </w:r>
          </w:p>
          <w:p w:rsidR="001F73CE" w:rsidRPr="00DF5A93" w:rsidRDefault="00C77251" w:rsidP="00C77251">
            <w:pPr>
              <w:tabs>
                <w:tab w:val="left" w:pos="6300"/>
                <w:tab w:val="left" w:pos="6480"/>
              </w:tabs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3CE" w:rsidRPr="00DF5A93">
              <w:rPr>
                <w:rFonts w:ascii="Times New Roman" w:hAnsi="Times New Roman"/>
                <w:sz w:val="24"/>
                <w:szCs w:val="24"/>
              </w:rPr>
              <w:t>региональными инновационными                                                                                                           площадками в Свердловской области</w:t>
            </w:r>
          </w:p>
        </w:tc>
      </w:tr>
    </w:tbl>
    <w:p w:rsidR="001F73CE" w:rsidRPr="00DF5A93" w:rsidRDefault="001F73CE" w:rsidP="0045402D">
      <w:pPr>
        <w:tabs>
          <w:tab w:val="left" w:pos="6300"/>
          <w:tab w:val="left" w:pos="6480"/>
        </w:tabs>
        <w:ind w:right="-143"/>
        <w:jc w:val="center"/>
        <w:rPr>
          <w:rFonts w:ascii="Times New Roman" w:hAnsi="Times New Roman"/>
          <w:sz w:val="24"/>
          <w:szCs w:val="24"/>
        </w:rPr>
      </w:pPr>
    </w:p>
    <w:p w:rsidR="001F73CE" w:rsidRPr="00DF5A93" w:rsidRDefault="001F73CE" w:rsidP="0045402D">
      <w:pPr>
        <w:spacing w:after="0"/>
        <w:ind w:right="-143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5A93">
        <w:rPr>
          <w:rFonts w:ascii="Times New Roman" w:hAnsi="Times New Roman"/>
          <w:b/>
          <w:caps/>
          <w:sz w:val="24"/>
          <w:szCs w:val="24"/>
        </w:rPr>
        <w:t>Отчет</w:t>
      </w:r>
    </w:p>
    <w:p w:rsidR="001F73CE" w:rsidRPr="00DF5A93" w:rsidRDefault="001F73CE" w:rsidP="0045402D">
      <w:pPr>
        <w:spacing w:after="0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DF5A93">
        <w:rPr>
          <w:rFonts w:ascii="Times New Roman" w:hAnsi="Times New Roman"/>
          <w:b/>
          <w:sz w:val="24"/>
          <w:szCs w:val="24"/>
        </w:rPr>
        <w:t>о деятельности региональной инновационной площадки</w:t>
      </w:r>
    </w:p>
    <w:p w:rsidR="00652CDC" w:rsidRDefault="001F73CE" w:rsidP="0045402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F5A93">
        <w:rPr>
          <w:rFonts w:ascii="Times New Roman" w:hAnsi="Times New Roman"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1F73CE" w:rsidRPr="00DF5A93" w:rsidRDefault="00652CDC" w:rsidP="0045402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</w:t>
      </w:r>
      <w:r w:rsidR="001F73CE" w:rsidRPr="00DF5A93">
        <w:rPr>
          <w:rFonts w:ascii="Times New Roman" w:hAnsi="Times New Roman"/>
          <w:sz w:val="24"/>
          <w:szCs w:val="24"/>
          <w:u w:val="single"/>
        </w:rPr>
        <w:t>«Центр образования «Наследие»__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 w:rsidR="001F73CE" w:rsidRPr="00DF5A93">
        <w:rPr>
          <w:rFonts w:ascii="Times New Roman" w:hAnsi="Times New Roman"/>
          <w:sz w:val="24"/>
          <w:szCs w:val="24"/>
          <w:u w:val="single"/>
        </w:rPr>
        <w:t>_________</w:t>
      </w:r>
    </w:p>
    <w:p w:rsidR="00DF5A93" w:rsidRPr="00DF5A93" w:rsidRDefault="001F73CE" w:rsidP="0045402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F5A93">
        <w:rPr>
          <w:rFonts w:ascii="Times New Roman" w:hAnsi="Times New Roman"/>
          <w:sz w:val="24"/>
          <w:szCs w:val="24"/>
        </w:rPr>
        <w:t>(полное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</w:t>
      </w:r>
      <w:proofErr w:type="gramEnd"/>
    </w:p>
    <w:p w:rsidR="001F73CE" w:rsidRPr="00DF5A93" w:rsidRDefault="001F73CE" w:rsidP="0045402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F5A93">
        <w:rPr>
          <w:rFonts w:ascii="Times New Roman" w:hAnsi="Times New Roman"/>
          <w:sz w:val="24"/>
          <w:szCs w:val="24"/>
        </w:rPr>
        <w:t>(далее – образовательная организация)</w:t>
      </w:r>
    </w:p>
    <w:p w:rsidR="001F73CE" w:rsidRPr="00DF5A93" w:rsidRDefault="001F73CE" w:rsidP="0045402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F73CE" w:rsidRPr="00DF5A93" w:rsidRDefault="001F73CE" w:rsidP="0045402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F5A93">
        <w:rPr>
          <w:rFonts w:ascii="Times New Roman" w:hAnsi="Times New Roman"/>
          <w:sz w:val="24"/>
          <w:szCs w:val="24"/>
          <w:u w:val="single"/>
        </w:rPr>
        <w:t>Создание базовой школы с филиалами с агропромышленным профилем</w:t>
      </w:r>
    </w:p>
    <w:p w:rsidR="001F73CE" w:rsidRPr="00DF5A93" w:rsidRDefault="00A9405F" w:rsidP="0045402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___________________________</w:t>
      </w:r>
      <w:r w:rsidR="001F73CE" w:rsidRPr="00DF5A93">
        <w:rPr>
          <w:rFonts w:ascii="Times New Roman" w:hAnsi="Times New Roman"/>
          <w:sz w:val="24"/>
          <w:szCs w:val="24"/>
          <w:u w:val="single"/>
        </w:rPr>
        <w:t>на</w:t>
      </w:r>
      <w:proofErr w:type="spellEnd"/>
      <w:r w:rsidR="001F73CE" w:rsidRPr="00DF5A93">
        <w:rPr>
          <w:rFonts w:ascii="Times New Roman" w:hAnsi="Times New Roman"/>
          <w:sz w:val="24"/>
          <w:szCs w:val="24"/>
          <w:u w:val="single"/>
        </w:rPr>
        <w:t xml:space="preserve"> базе МБОУ ЦО «Наследие»____________________</w:t>
      </w:r>
    </w:p>
    <w:p w:rsidR="001F73CE" w:rsidRPr="00DF5A93" w:rsidRDefault="001F73CE" w:rsidP="004540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F5A93">
        <w:rPr>
          <w:rFonts w:ascii="Times New Roman" w:hAnsi="Times New Roman"/>
          <w:sz w:val="24"/>
          <w:szCs w:val="24"/>
          <w:u w:val="single"/>
        </w:rPr>
        <w:t>(наименование инновационного проекта (программы))</w:t>
      </w: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Pr="00DF5A93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1F73CE" w:rsidRDefault="001F73CE" w:rsidP="0045402D">
      <w:pPr>
        <w:pStyle w:val="a7"/>
        <w:ind w:firstLine="709"/>
        <w:jc w:val="center"/>
        <w:rPr>
          <w:rStyle w:val="a8"/>
          <w:rFonts w:ascii="Times New Roman" w:hAnsi="Times New Roman" w:cs="Times New Roman"/>
          <w:bCs/>
        </w:rPr>
      </w:pPr>
    </w:p>
    <w:p w:rsidR="00DF5A93" w:rsidRPr="00DF5A93" w:rsidRDefault="00DF5A93" w:rsidP="0045402D">
      <w:pPr>
        <w:jc w:val="center"/>
      </w:pPr>
    </w:p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  <w:r w:rsidRPr="0060516D">
        <w:rPr>
          <w:rStyle w:val="a8"/>
          <w:rFonts w:ascii="Times New Roman" w:hAnsi="Times New Roman" w:cs="Times New Roman"/>
          <w:bCs/>
        </w:rPr>
        <w:lastRenderedPageBreak/>
        <w:t>1. Общая информация об образовательной организации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20"/>
        <w:gridCol w:w="4500"/>
      </w:tblGrid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60516D" w:rsidRDefault="001F73CE" w:rsidP="0045402D">
            <w:pPr>
              <w:pStyle w:val="a5"/>
              <w:ind w:firstLine="72"/>
              <w:jc w:val="left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Муниципальное бюджетное общеобразовательное учреждение «Центр образования «Наследие»</w:t>
            </w:r>
          </w:p>
        </w:tc>
      </w:tr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60516D" w:rsidRDefault="001F73CE" w:rsidP="0045402D">
            <w:pPr>
              <w:pStyle w:val="a5"/>
              <w:ind w:firstLine="72"/>
              <w:jc w:val="left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 xml:space="preserve">623089, Свердловская область, </w:t>
            </w:r>
            <w:proofErr w:type="spellStart"/>
            <w:r w:rsidRPr="0060516D">
              <w:rPr>
                <w:rFonts w:ascii="Times New Roman" w:hAnsi="Times New Roman"/>
              </w:rPr>
              <w:t>Нижнесергинский</w:t>
            </w:r>
            <w:proofErr w:type="spellEnd"/>
            <w:r w:rsidRPr="0060516D">
              <w:rPr>
                <w:rFonts w:ascii="Times New Roman" w:hAnsi="Times New Roman"/>
              </w:rPr>
              <w:t xml:space="preserve"> район, с</w:t>
            </w:r>
            <w:proofErr w:type="gramStart"/>
            <w:r w:rsidRPr="0060516D">
              <w:rPr>
                <w:rFonts w:ascii="Times New Roman" w:hAnsi="Times New Roman"/>
              </w:rPr>
              <w:t>.А</w:t>
            </w:r>
            <w:proofErr w:type="gramEnd"/>
            <w:r w:rsidRPr="0060516D">
              <w:rPr>
                <w:rFonts w:ascii="Times New Roman" w:hAnsi="Times New Roman"/>
              </w:rPr>
              <w:t>кбаш, ул.Школьная,5</w:t>
            </w:r>
          </w:p>
        </w:tc>
      </w:tr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60516D" w:rsidRDefault="001F73CE" w:rsidP="0045402D">
            <w:pPr>
              <w:pStyle w:val="a5"/>
              <w:ind w:firstLine="72"/>
              <w:jc w:val="left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 xml:space="preserve">Фархутдинов Эльдар </w:t>
            </w:r>
            <w:proofErr w:type="spellStart"/>
            <w:r w:rsidRPr="0060516D">
              <w:rPr>
                <w:rFonts w:ascii="Times New Roman" w:hAnsi="Times New Roman"/>
              </w:rPr>
              <w:t>Гараевич</w:t>
            </w:r>
            <w:proofErr w:type="spellEnd"/>
          </w:p>
        </w:tc>
      </w:tr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60516D" w:rsidRDefault="001F73CE" w:rsidP="0045402D">
            <w:pPr>
              <w:pStyle w:val="a5"/>
              <w:ind w:firstLine="72"/>
              <w:jc w:val="left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 xml:space="preserve">Фархутдинов Эльдар </w:t>
            </w:r>
            <w:proofErr w:type="spellStart"/>
            <w:r w:rsidRPr="0060516D">
              <w:rPr>
                <w:rFonts w:ascii="Times New Roman" w:hAnsi="Times New Roman"/>
              </w:rPr>
              <w:t>Гараевич</w:t>
            </w:r>
            <w:proofErr w:type="spellEnd"/>
          </w:p>
        </w:tc>
      </w:tr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60516D" w:rsidRDefault="001F73CE" w:rsidP="0045402D">
            <w:pPr>
              <w:pStyle w:val="a5"/>
              <w:ind w:firstLine="72"/>
              <w:jc w:val="left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 xml:space="preserve">Фархутдинов Эльдар </w:t>
            </w:r>
            <w:proofErr w:type="spellStart"/>
            <w:r w:rsidRPr="0060516D">
              <w:rPr>
                <w:rFonts w:ascii="Times New Roman" w:hAnsi="Times New Roman"/>
              </w:rPr>
              <w:t>Гараевич</w:t>
            </w:r>
            <w:proofErr w:type="spellEnd"/>
          </w:p>
        </w:tc>
      </w:tr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60516D" w:rsidRDefault="001F73CE" w:rsidP="0045402D">
            <w:pPr>
              <w:pStyle w:val="a5"/>
              <w:ind w:firstLine="72"/>
              <w:jc w:val="left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89506571331</w:t>
            </w:r>
          </w:p>
        </w:tc>
      </w:tr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60516D" w:rsidRDefault="001F73CE" w:rsidP="0045402D">
            <w:pPr>
              <w:pStyle w:val="a5"/>
              <w:ind w:firstLine="72"/>
              <w:jc w:val="left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8(34398)57-5-47</w:t>
            </w:r>
          </w:p>
        </w:tc>
      </w:tr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60516D" w:rsidRDefault="001F73CE" w:rsidP="0045402D">
            <w:pPr>
              <w:pStyle w:val="a5"/>
              <w:ind w:firstLine="72"/>
              <w:jc w:val="left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  <w:lang w:val="en-US"/>
              </w:rPr>
              <w:t>http</w:t>
            </w:r>
            <w:r w:rsidRPr="0060516D">
              <w:rPr>
                <w:rFonts w:ascii="Times New Roman" w:hAnsi="Times New Roman"/>
              </w:rPr>
              <w:t>://</w:t>
            </w:r>
            <w:r w:rsidRPr="0060516D">
              <w:rPr>
                <w:rFonts w:ascii="Times New Roman" w:hAnsi="Times New Roman"/>
                <w:lang w:val="en-US"/>
              </w:rPr>
              <w:t>www</w:t>
            </w:r>
            <w:r w:rsidRPr="0060516D">
              <w:rPr>
                <w:rFonts w:ascii="Times New Roman" w:hAnsi="Times New Roman"/>
              </w:rPr>
              <w:t>.</w:t>
            </w:r>
            <w:r w:rsidRPr="0060516D">
              <w:rPr>
                <w:rFonts w:ascii="Times New Roman" w:hAnsi="Times New Roman"/>
                <w:lang w:val="en-US"/>
              </w:rPr>
              <w:t>akbash.ru</w:t>
            </w:r>
            <w:r w:rsidRPr="0060516D">
              <w:rPr>
                <w:rFonts w:ascii="Times New Roman" w:hAnsi="Times New Roman"/>
              </w:rPr>
              <w:t>/</w:t>
            </w:r>
          </w:p>
        </w:tc>
      </w:tr>
      <w:tr w:rsidR="001F73CE" w:rsidRPr="0060516D" w:rsidTr="00686444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CE" w:rsidRPr="0060516D" w:rsidRDefault="001F73CE" w:rsidP="0045402D">
            <w:pPr>
              <w:pStyle w:val="a6"/>
              <w:ind w:firstLine="72"/>
              <w:rPr>
                <w:rFonts w:ascii="Times New Roman" w:hAnsi="Times New Roman"/>
              </w:rPr>
            </w:pPr>
            <w:r w:rsidRPr="0060516D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3CE" w:rsidRPr="00E77D13" w:rsidRDefault="003C42EC" w:rsidP="0045402D">
            <w:pPr>
              <w:pStyle w:val="a5"/>
              <w:ind w:firstLine="72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5" w:history="1">
              <w:r w:rsidR="00C83D81" w:rsidRPr="00E77D13">
                <w:rPr>
                  <w:rStyle w:val="ad"/>
                  <w:rFonts w:ascii="Times New Roman" w:hAnsi="Times New Roman"/>
                  <w:color w:val="000000" w:themeColor="text1"/>
                  <w:lang w:val="en-US"/>
                </w:rPr>
                <w:t>shkolaakbash@rambler.ru</w:t>
              </w:r>
            </w:hyperlink>
          </w:p>
        </w:tc>
      </w:tr>
    </w:tbl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</w:p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</w:p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</w:p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</w:p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</w:p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  <w:r w:rsidRPr="0060516D">
        <w:rPr>
          <w:rFonts w:ascii="Times New Roman" w:hAnsi="Times New Roman" w:cs="Times New Roman"/>
        </w:rPr>
        <w:t>Руководитель</w:t>
      </w:r>
    </w:p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  <w:r w:rsidRPr="0060516D">
        <w:rPr>
          <w:rFonts w:ascii="Times New Roman" w:hAnsi="Times New Roman" w:cs="Times New Roman"/>
        </w:rPr>
        <w:t>образовательной организации _______________ Фархутдинов Э.Г.</w:t>
      </w:r>
    </w:p>
    <w:p w:rsidR="001F73CE" w:rsidRPr="0060516D" w:rsidRDefault="001F73CE" w:rsidP="0045402D">
      <w:pPr>
        <w:pStyle w:val="a7"/>
        <w:ind w:firstLine="709"/>
        <w:rPr>
          <w:rFonts w:ascii="Times New Roman" w:hAnsi="Times New Roman" w:cs="Times New Roman"/>
        </w:rPr>
      </w:pPr>
      <w:r w:rsidRPr="0060516D">
        <w:rPr>
          <w:rFonts w:ascii="Times New Roman" w:hAnsi="Times New Roman" w:cs="Times New Roman"/>
        </w:rPr>
        <w:t>(подпись)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5A93" w:rsidRPr="0060516D" w:rsidRDefault="00DF5A93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0516D">
        <w:rPr>
          <w:rFonts w:ascii="Times New Roman" w:hAnsi="Times New Roman"/>
          <w:b/>
          <w:sz w:val="24"/>
          <w:szCs w:val="24"/>
        </w:rPr>
        <w:lastRenderedPageBreak/>
        <w:t>2.Выполнение календарного графика плана реализации инновационного проекта (программы)</w:t>
      </w:r>
    </w:p>
    <w:tbl>
      <w:tblPr>
        <w:tblpPr w:leftFromText="180" w:rightFromText="180" w:vertAnchor="text" w:horzAnchor="margin" w:tblpXSpec="center" w:tblpY="53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268"/>
        <w:gridCol w:w="1440"/>
        <w:gridCol w:w="1607"/>
        <w:gridCol w:w="2197"/>
        <w:gridCol w:w="1418"/>
        <w:gridCol w:w="992"/>
      </w:tblGrid>
      <w:tr w:rsidR="00874661" w:rsidRPr="0060516D" w:rsidTr="0060516D">
        <w:trPr>
          <w:trHeight w:val="889"/>
        </w:trPr>
        <w:tc>
          <w:tcPr>
            <w:tcW w:w="534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51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874661" w:rsidRPr="0060516D" w:rsidRDefault="00874661" w:rsidP="00605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607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2197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1418" w:type="dxa"/>
          </w:tcPr>
          <w:p w:rsidR="0045402D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spellStart"/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несоблюде</w:t>
            </w:r>
            <w:r w:rsidR="0045402D" w:rsidRPr="0060516D">
              <w:rPr>
                <w:rFonts w:ascii="Times New Roman" w:hAnsi="Times New Roman"/>
                <w:sz w:val="24"/>
                <w:szCs w:val="24"/>
              </w:rPr>
              <w:t>-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планового срока и меры по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исполне</w:t>
            </w:r>
            <w:proofErr w:type="spellEnd"/>
            <w:r w:rsidR="0045402D" w:rsidRPr="006051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="006051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992" w:type="dxa"/>
          </w:tcPr>
          <w:p w:rsidR="00874661" w:rsidRPr="0060516D" w:rsidRDefault="0060516D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Приме-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</w:p>
        </w:tc>
      </w:tr>
      <w:tr w:rsidR="00874661" w:rsidRPr="0060516D" w:rsidTr="0060516D">
        <w:trPr>
          <w:trHeight w:val="2400"/>
        </w:trPr>
        <w:tc>
          <w:tcPr>
            <w:tcW w:w="534" w:type="dxa"/>
            <w:tcBorders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Внесение изменений в учредительные документы базовой  школы.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ind w:left="497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До 31.12.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30.12.2016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Локальные нормативные акты образовательной организации: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Договоры (соглашения) с социальными партнерами.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61" w:rsidRPr="0060516D" w:rsidTr="0060516D">
        <w:trPr>
          <w:trHeight w:val="18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Разработка положения о профессиональной,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и профильной подготовке </w:t>
            </w:r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30.08.2017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30.08.2017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proofErr w:type="spellEnd"/>
            <w:r w:rsidR="006051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ной,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предпрофиль</w:t>
            </w:r>
            <w:proofErr w:type="spellEnd"/>
            <w:r w:rsidR="006051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ной и профильной подготовке </w:t>
            </w:r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61" w:rsidRPr="0060516D" w:rsidTr="0060516D">
        <w:trPr>
          <w:trHeight w:val="889"/>
        </w:trPr>
        <w:tc>
          <w:tcPr>
            <w:tcW w:w="534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кадров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обучения по</w:t>
            </w:r>
            <w:proofErr w:type="gram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профессиональным программам</w:t>
            </w:r>
          </w:p>
        </w:tc>
        <w:tc>
          <w:tcPr>
            <w:tcW w:w="1440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До 01.09.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607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45402D" w:rsidRPr="0060516D" w:rsidRDefault="0045402D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2 Педагога</w:t>
            </w:r>
          </w:p>
          <w:p w:rsidR="00874661" w:rsidRPr="0060516D" w:rsidRDefault="0045402D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проучены</w:t>
            </w:r>
          </w:p>
        </w:tc>
        <w:tc>
          <w:tcPr>
            <w:tcW w:w="1418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61" w:rsidRPr="0060516D" w:rsidTr="0060516D">
        <w:trPr>
          <w:trHeight w:val="889"/>
        </w:trPr>
        <w:tc>
          <w:tcPr>
            <w:tcW w:w="534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74661" w:rsidRPr="0060516D" w:rsidRDefault="00874661" w:rsidP="006051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ГАПОУ CO </w:t>
            </w:r>
            <w:r w:rsidR="0060516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Сергинский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многопрофильный техникум»</w:t>
            </w:r>
            <w:r w:rsidRPr="0060516D">
              <w:rPr>
                <w:rFonts w:ascii="Times New Roman" w:hAnsi="Times New Roman"/>
                <w:bCs/>
                <w:sz w:val="24"/>
                <w:szCs w:val="24"/>
              </w:rPr>
              <w:t xml:space="preserve"> - ресурсным центром по </w:t>
            </w:r>
            <w:proofErr w:type="spellStart"/>
            <w:r w:rsidRPr="0060516D">
              <w:rPr>
                <w:rFonts w:ascii="Times New Roman" w:hAnsi="Times New Roman"/>
                <w:bCs/>
                <w:sz w:val="24"/>
                <w:szCs w:val="24"/>
              </w:rPr>
              <w:t>предпрофильной</w:t>
            </w:r>
            <w:proofErr w:type="spellEnd"/>
            <w:r w:rsidRPr="0060516D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подготовке,  профессиональной ориентации и профессиональной подготовке</w:t>
            </w:r>
            <w:r w:rsidR="006051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4661" w:rsidRPr="0060516D" w:rsidRDefault="00874661" w:rsidP="0060516D">
            <w:pPr>
              <w:pStyle w:val="a9"/>
              <w:snapToGrid w:val="0"/>
              <w:rPr>
                <w:rFonts w:cs="Times New Roman"/>
              </w:rPr>
            </w:pPr>
            <w:r w:rsidRPr="0060516D">
              <w:rPr>
                <w:rFonts w:cs="Times New Roman"/>
              </w:rPr>
              <w:t xml:space="preserve">сентябрь 2016-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0516D">
                <w:rPr>
                  <w:rFonts w:cs="Times New Roman"/>
                </w:rPr>
                <w:t>2021 г</w:t>
              </w:r>
            </w:smartTag>
            <w:proofErr w:type="gramStart"/>
            <w:r w:rsidRPr="0060516D">
              <w:rPr>
                <w:rFonts w:cs="Times New Roman"/>
              </w:rPr>
              <w:t>.г</w:t>
            </w:r>
            <w:proofErr w:type="gramEnd"/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462F6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сентября</w:t>
            </w:r>
          </w:p>
          <w:p w:rsidR="00874661" w:rsidRPr="0060516D" w:rsidRDefault="00874661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</w:tc>
        <w:tc>
          <w:tcPr>
            <w:tcW w:w="2197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 сентября 2016 года организовано взаимодействие с ГАПОУ CO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Сергинский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многопрофильный техникум»</w:t>
            </w:r>
          </w:p>
          <w:p w:rsidR="00874661" w:rsidRPr="0060516D" w:rsidRDefault="0045402D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-ресурсным центром </w:t>
            </w:r>
            <w:r w:rsidR="00874661" w:rsidRPr="0060516D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874661" w:rsidRPr="0060516D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="00874661" w:rsidRPr="0060516D">
              <w:rPr>
                <w:rFonts w:ascii="Times New Roman" w:hAnsi="Times New Roman"/>
                <w:sz w:val="24"/>
                <w:szCs w:val="24"/>
              </w:rPr>
              <w:t xml:space="preserve"> подготовке,  профессиональной ориентации и профессиональной подготовке».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Были проведены социальные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практики и профессиональные пробы, проектная деятельность, </w:t>
            </w:r>
            <w:proofErr w:type="spellStart"/>
            <w:r w:rsidR="0045402D" w:rsidRPr="0060516D">
              <w:rPr>
                <w:rFonts w:ascii="Times New Roman" w:hAnsi="Times New Roman"/>
                <w:sz w:val="24"/>
                <w:szCs w:val="24"/>
              </w:rPr>
              <w:t>профориентацио</w:t>
            </w:r>
            <w:proofErr w:type="gramStart"/>
            <w:r w:rsidR="0045402D" w:rsidRPr="0060516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45402D" w:rsidRPr="006051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45402D" w:rsidRPr="006051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45402D" w:rsidRPr="0060516D">
              <w:rPr>
                <w:rFonts w:ascii="Times New Roman" w:hAnsi="Times New Roman"/>
                <w:sz w:val="24"/>
                <w:szCs w:val="24"/>
              </w:rPr>
              <w:t>н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работа в системе внеклассных мероприятий, конкурсы.</w:t>
            </w:r>
          </w:p>
          <w:p w:rsidR="00874661" w:rsidRPr="0060516D" w:rsidRDefault="0060516D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Наши выпускники </w:t>
            </w:r>
            <w:r w:rsidR="00874661" w:rsidRPr="0060516D">
              <w:rPr>
                <w:rFonts w:ascii="Times New Roman" w:hAnsi="Times New Roman"/>
                <w:sz w:val="24"/>
                <w:szCs w:val="24"/>
              </w:rPr>
              <w:t xml:space="preserve"> поступ</w:t>
            </w:r>
            <w:r>
              <w:rPr>
                <w:rFonts w:ascii="Times New Roman" w:hAnsi="Times New Roman"/>
                <w:sz w:val="24"/>
                <w:szCs w:val="24"/>
              </w:rPr>
              <w:t>ают</w:t>
            </w:r>
            <w:r w:rsidR="00874661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74661" w:rsidRPr="0060516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74661" w:rsidRPr="0060516D" w:rsidRDefault="00E77D13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74661" w:rsidRPr="0060516D">
              <w:rPr>
                <w:rFonts w:ascii="Times New Roman" w:hAnsi="Times New Roman"/>
                <w:sz w:val="24"/>
                <w:szCs w:val="24"/>
              </w:rPr>
              <w:t>Сергинский</w:t>
            </w:r>
            <w:proofErr w:type="spellEnd"/>
            <w:r w:rsidR="00874661" w:rsidRPr="0060516D">
              <w:rPr>
                <w:rFonts w:ascii="Times New Roman" w:hAnsi="Times New Roman"/>
                <w:sz w:val="24"/>
                <w:szCs w:val="24"/>
              </w:rPr>
              <w:t xml:space="preserve"> многопрофильный техникум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0516D">
              <w:rPr>
                <w:rFonts w:ascii="Times New Roman" w:hAnsi="Times New Roman"/>
                <w:sz w:val="24"/>
                <w:szCs w:val="24"/>
              </w:rPr>
              <w:t xml:space="preserve"> и успешно обучаются.</w:t>
            </w:r>
          </w:p>
        </w:tc>
        <w:tc>
          <w:tcPr>
            <w:tcW w:w="1418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61" w:rsidRPr="0060516D" w:rsidTr="0060516D">
        <w:trPr>
          <w:trHeight w:val="889"/>
        </w:trPr>
        <w:tc>
          <w:tcPr>
            <w:tcW w:w="534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Разработка элективных курсов для профильного обучения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сельскохозяйствен</w:t>
            </w:r>
            <w:proofErr w:type="spellEnd"/>
            <w:r w:rsidR="006051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ной направлен</w:t>
            </w:r>
            <w:r w:rsidR="006051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40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До 20.08.2017</w:t>
            </w:r>
          </w:p>
        </w:tc>
        <w:tc>
          <w:tcPr>
            <w:tcW w:w="1607" w:type="dxa"/>
          </w:tcPr>
          <w:p w:rsidR="00874661" w:rsidRPr="0060516D" w:rsidRDefault="004462F6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20.08.2017г</w:t>
            </w:r>
          </w:p>
        </w:tc>
        <w:tc>
          <w:tcPr>
            <w:tcW w:w="2197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Разработаны элективные курсы </w:t>
            </w:r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874661" w:rsidRPr="0060516D" w:rsidRDefault="00874661" w:rsidP="0060516D">
            <w:pPr>
              <w:pStyle w:val="a9"/>
              <w:snapToGrid w:val="0"/>
              <w:rPr>
                <w:rFonts w:cs="Times New Roman"/>
              </w:rPr>
            </w:pPr>
            <w:r w:rsidRPr="0060516D">
              <w:rPr>
                <w:rFonts w:cs="Times New Roman"/>
              </w:rPr>
              <w:t xml:space="preserve">обучения </w:t>
            </w:r>
            <w:proofErr w:type="spellStart"/>
            <w:proofErr w:type="gramStart"/>
            <w:r w:rsidRPr="0060516D">
              <w:rPr>
                <w:rFonts w:cs="Times New Roman"/>
              </w:rPr>
              <w:t>сельскохозяйствен</w:t>
            </w:r>
            <w:r w:rsidR="0045402D" w:rsidRPr="0060516D">
              <w:rPr>
                <w:rFonts w:cs="Times New Roman"/>
              </w:rPr>
              <w:t>-</w:t>
            </w:r>
            <w:r w:rsidRPr="0060516D">
              <w:rPr>
                <w:rFonts w:cs="Times New Roman"/>
              </w:rPr>
              <w:t>ной</w:t>
            </w:r>
            <w:proofErr w:type="spellEnd"/>
            <w:proofErr w:type="gramEnd"/>
            <w:r w:rsidRPr="0060516D">
              <w:rPr>
                <w:rFonts w:cs="Times New Roman"/>
              </w:rPr>
              <w:t xml:space="preserve"> направленности и</w:t>
            </w:r>
          </w:p>
          <w:p w:rsidR="00874661" w:rsidRPr="0060516D" w:rsidRDefault="00874661" w:rsidP="0060516D">
            <w:pPr>
              <w:pStyle w:val="a9"/>
              <w:snapToGrid w:val="0"/>
              <w:rPr>
                <w:rFonts w:cs="Times New Roman"/>
              </w:rPr>
            </w:pPr>
            <w:r w:rsidRPr="0060516D">
              <w:rPr>
                <w:rFonts w:cs="Times New Roman"/>
              </w:rPr>
              <w:t xml:space="preserve">подготовки </w:t>
            </w:r>
            <w:proofErr w:type="gramStart"/>
            <w:r w:rsidRPr="0060516D">
              <w:rPr>
                <w:rFonts w:cs="Times New Roman"/>
              </w:rPr>
              <w:t>обучающихся</w:t>
            </w:r>
            <w:proofErr w:type="gramEnd"/>
            <w:r w:rsidRPr="0060516D">
              <w:rPr>
                <w:rFonts w:cs="Times New Roman"/>
              </w:rPr>
              <w:t xml:space="preserve"> «Введение в </w:t>
            </w:r>
            <w:proofErr w:type="spellStart"/>
            <w:r w:rsidRPr="0060516D">
              <w:rPr>
                <w:rFonts w:cs="Times New Roman"/>
              </w:rPr>
              <w:t>агробизнес</w:t>
            </w:r>
            <w:proofErr w:type="spellEnd"/>
            <w:r w:rsidRPr="0060516D">
              <w:rPr>
                <w:rFonts w:cs="Times New Roman"/>
              </w:rPr>
              <w:t xml:space="preserve">», </w:t>
            </w:r>
            <w:r w:rsidRPr="0060516D">
              <w:rPr>
                <w:rFonts w:cs="Times New Roman"/>
                <w:bCs/>
              </w:rPr>
              <w:t>«Введение в тракторное дело</w:t>
            </w:r>
            <w:r w:rsidRPr="0060516D">
              <w:rPr>
                <w:rFonts w:cs="Times New Roman"/>
              </w:rPr>
              <w:t>».</w:t>
            </w:r>
          </w:p>
        </w:tc>
        <w:tc>
          <w:tcPr>
            <w:tcW w:w="1418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4661" w:rsidRPr="0060516D" w:rsidRDefault="0087466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F6" w:rsidRPr="0060516D" w:rsidTr="0060516D">
        <w:trPr>
          <w:trHeight w:val="889"/>
        </w:trPr>
        <w:tc>
          <w:tcPr>
            <w:tcW w:w="534" w:type="dxa"/>
          </w:tcPr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Отбор программ, корректировка рабочих программ дисциплин и курсов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До 20.08.2017</w:t>
            </w:r>
          </w:p>
        </w:tc>
        <w:tc>
          <w:tcPr>
            <w:tcW w:w="1607" w:type="dxa"/>
          </w:tcPr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20.08.2017г</w:t>
            </w:r>
          </w:p>
        </w:tc>
        <w:tc>
          <w:tcPr>
            <w:tcW w:w="2197" w:type="dxa"/>
          </w:tcPr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Откорректированы</w:t>
            </w:r>
          </w:p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рабочие программы по предметам: окружающий мир, биология, обществознание, технология, география</w:t>
            </w:r>
          </w:p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Внесены изменения в образовательную программу школы</w:t>
            </w:r>
          </w:p>
        </w:tc>
        <w:tc>
          <w:tcPr>
            <w:tcW w:w="1418" w:type="dxa"/>
          </w:tcPr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2F6" w:rsidRPr="0060516D" w:rsidRDefault="004462F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251" w:rsidRPr="0060516D" w:rsidTr="0060516D">
        <w:trPr>
          <w:trHeight w:val="889"/>
        </w:trPr>
        <w:tc>
          <w:tcPr>
            <w:tcW w:w="534" w:type="dxa"/>
          </w:tcPr>
          <w:p w:rsidR="00C77251" w:rsidRPr="0060516D" w:rsidRDefault="00C7725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77251" w:rsidRPr="0060516D" w:rsidRDefault="00C77251" w:rsidP="00C77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</w:tc>
        <w:tc>
          <w:tcPr>
            <w:tcW w:w="1440" w:type="dxa"/>
          </w:tcPr>
          <w:p w:rsidR="00C77251" w:rsidRDefault="004462F6" w:rsidP="0060516D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01.08.2017г</w:t>
            </w:r>
          </w:p>
          <w:p w:rsidR="004462F6" w:rsidRPr="0060516D" w:rsidRDefault="004462F6" w:rsidP="0060516D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-01.08.2020г</w:t>
            </w:r>
          </w:p>
        </w:tc>
        <w:tc>
          <w:tcPr>
            <w:tcW w:w="1607" w:type="dxa"/>
          </w:tcPr>
          <w:p w:rsidR="00C77251" w:rsidRPr="0060516D" w:rsidRDefault="00C7725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77251" w:rsidRDefault="004462F6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Организована предпрофильная подготовка и профильное обучение в МБОУ ЦО «Наследие».</w:t>
            </w:r>
          </w:p>
          <w:p w:rsidR="004462F6" w:rsidRPr="0060516D" w:rsidRDefault="004462F6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 ресурсно-методический центр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агропрофилю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77251" w:rsidRPr="0060516D" w:rsidRDefault="00C7725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7251" w:rsidRPr="0060516D" w:rsidRDefault="00C77251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2F6" w:rsidRPr="0060516D" w:rsidTr="0060516D">
        <w:trPr>
          <w:trHeight w:val="889"/>
        </w:trPr>
        <w:tc>
          <w:tcPr>
            <w:tcW w:w="534" w:type="dxa"/>
          </w:tcPr>
          <w:p w:rsidR="004462F6" w:rsidRDefault="004462F6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4462F6" w:rsidRDefault="004462F6" w:rsidP="00C77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проекта</w:t>
            </w:r>
          </w:p>
        </w:tc>
        <w:tc>
          <w:tcPr>
            <w:tcW w:w="1440" w:type="dxa"/>
          </w:tcPr>
          <w:p w:rsidR="004462F6" w:rsidRDefault="004462F6" w:rsidP="0060516D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01.08.2020г-</w:t>
            </w:r>
          </w:p>
          <w:p w:rsidR="004462F6" w:rsidRDefault="004462F6" w:rsidP="0060516D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01.08.2021г.</w:t>
            </w:r>
          </w:p>
        </w:tc>
        <w:tc>
          <w:tcPr>
            <w:tcW w:w="1607" w:type="dxa"/>
          </w:tcPr>
          <w:p w:rsidR="004462F6" w:rsidRPr="0060516D" w:rsidRDefault="004462F6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462F6" w:rsidRDefault="004462F6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62F6" w:rsidRPr="0060516D" w:rsidRDefault="004462F6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2F6" w:rsidRPr="0060516D" w:rsidRDefault="004462F6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516D" w:rsidRDefault="0060516D" w:rsidP="004462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16D" w:rsidRPr="0060516D" w:rsidRDefault="0060516D" w:rsidP="0045402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9405F" w:rsidRPr="0060516D" w:rsidRDefault="00A9405F" w:rsidP="0045402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0516D">
        <w:rPr>
          <w:rFonts w:ascii="Times New Roman" w:hAnsi="Times New Roman"/>
          <w:b/>
          <w:sz w:val="24"/>
          <w:szCs w:val="24"/>
        </w:rPr>
        <w:t>3. Продукты инновационного проекта</w:t>
      </w:r>
      <w:r w:rsidR="00DF5A93" w:rsidRPr="0060516D">
        <w:rPr>
          <w:rFonts w:ascii="Times New Roman" w:hAnsi="Times New Roman"/>
          <w:b/>
          <w:sz w:val="24"/>
          <w:szCs w:val="24"/>
        </w:rPr>
        <w:t xml:space="preserve"> </w:t>
      </w:r>
      <w:r w:rsidR="00A9405F" w:rsidRPr="0060516D">
        <w:rPr>
          <w:rFonts w:ascii="Times New Roman" w:hAnsi="Times New Roman"/>
          <w:b/>
          <w:sz w:val="24"/>
          <w:szCs w:val="24"/>
        </w:rPr>
        <w:t>(</w:t>
      </w:r>
      <w:r w:rsidRPr="0060516D">
        <w:rPr>
          <w:rFonts w:ascii="Times New Roman" w:hAnsi="Times New Roman"/>
          <w:b/>
          <w:sz w:val="24"/>
          <w:szCs w:val="24"/>
        </w:rPr>
        <w:t>программы)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4161"/>
        <w:gridCol w:w="2912"/>
        <w:gridCol w:w="2231"/>
      </w:tblGrid>
      <w:tr w:rsidR="001F73CE" w:rsidRPr="0060516D" w:rsidTr="00A70A2E">
        <w:trPr>
          <w:trHeight w:val="700"/>
        </w:trPr>
        <w:tc>
          <w:tcPr>
            <w:tcW w:w="630" w:type="dxa"/>
          </w:tcPr>
          <w:p w:rsidR="001F73CE" w:rsidRPr="0060516D" w:rsidRDefault="001F73CE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F73CE" w:rsidRPr="0060516D" w:rsidRDefault="001F73CE" w:rsidP="0045402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51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61" w:type="dxa"/>
          </w:tcPr>
          <w:p w:rsidR="001F73CE" w:rsidRPr="0060516D" w:rsidRDefault="001F73CE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Наименование продукта инновационного проекта (программы)</w:t>
            </w:r>
          </w:p>
        </w:tc>
        <w:tc>
          <w:tcPr>
            <w:tcW w:w="2912" w:type="dxa"/>
          </w:tcPr>
          <w:p w:rsidR="001F73CE" w:rsidRPr="0060516D" w:rsidRDefault="001F73CE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231" w:type="dxa"/>
          </w:tcPr>
          <w:p w:rsidR="001F73CE" w:rsidRPr="0060516D" w:rsidRDefault="001F73CE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A70A2E" w:rsidRPr="0060516D" w:rsidTr="00A70A2E">
        <w:trPr>
          <w:trHeight w:val="742"/>
        </w:trPr>
        <w:tc>
          <w:tcPr>
            <w:tcW w:w="630" w:type="dxa"/>
          </w:tcPr>
          <w:p w:rsidR="00A70A2E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1" w:type="dxa"/>
          </w:tcPr>
          <w:p w:rsidR="00A70A2E" w:rsidRPr="0060516D" w:rsidRDefault="00791648" w:rsidP="004540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Р</w:t>
            </w:r>
            <w:r w:rsidR="00A70A2E" w:rsidRPr="0060516D">
              <w:rPr>
                <w:rFonts w:ascii="Times New Roman" w:hAnsi="Times New Roman"/>
                <w:sz w:val="24"/>
                <w:szCs w:val="24"/>
              </w:rPr>
              <w:t>абоч</w:t>
            </w:r>
            <w:r w:rsidR="00E70DDF" w:rsidRPr="0060516D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="00A70A2E" w:rsidRPr="0060516D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A70A2E" w:rsidRPr="0060516D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</w:p>
          <w:p w:rsidR="00A70A2E" w:rsidRPr="0060516D" w:rsidRDefault="00A70A2E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 Юный эколог » для детей 3-7 лет.</w:t>
            </w:r>
          </w:p>
          <w:p w:rsidR="00A70A2E" w:rsidRPr="0060516D" w:rsidRDefault="00A70A2E" w:rsidP="0045402D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b"/>
                <w:b/>
                <w:color w:val="211E1E"/>
              </w:rPr>
            </w:pPr>
          </w:p>
        </w:tc>
        <w:tc>
          <w:tcPr>
            <w:tcW w:w="2912" w:type="dxa"/>
          </w:tcPr>
          <w:p w:rsidR="00A70A2E" w:rsidRPr="0060516D" w:rsidRDefault="00A70A2E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оздан</w:t>
            </w:r>
            <w:r w:rsidR="00B542D4" w:rsidRPr="0060516D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B542D4" w:rsidRPr="0060516D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работы в детском саду</w:t>
            </w:r>
            <w:r w:rsidR="0000751D" w:rsidRPr="0060516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00751D" w:rsidRPr="0060516D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="0000751D" w:rsidRPr="0060516D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привитию основ экологической культуры</w:t>
            </w:r>
            <w:r w:rsidR="00B542D4" w:rsidRPr="0060516D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00751D" w:rsidRPr="0060516D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экологических знаний и культуры </w:t>
            </w:r>
            <w:r w:rsidR="00B542D4"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>у воспитанников</w:t>
            </w: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A70A2E" w:rsidRPr="0060516D" w:rsidRDefault="00A70A2E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C50" w:rsidRPr="0060516D" w:rsidTr="00A70A2E">
        <w:trPr>
          <w:trHeight w:val="742"/>
        </w:trPr>
        <w:tc>
          <w:tcPr>
            <w:tcW w:w="630" w:type="dxa"/>
          </w:tcPr>
          <w:p w:rsidR="001C4C50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</w:tcPr>
          <w:p w:rsidR="001C4C50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Рабочие программы по предметам: окружающий мир, биология, обществознание, технология, география</w:t>
            </w:r>
          </w:p>
        </w:tc>
        <w:tc>
          <w:tcPr>
            <w:tcW w:w="2912" w:type="dxa"/>
          </w:tcPr>
          <w:p w:rsidR="009D13A2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Внесены изменения в рабочие программы по предметам: окружающий мир, биология, обществознание, технология, география</w:t>
            </w:r>
          </w:p>
        </w:tc>
        <w:tc>
          <w:tcPr>
            <w:tcW w:w="2231" w:type="dxa"/>
          </w:tcPr>
          <w:p w:rsidR="001C4C50" w:rsidRPr="0060516D" w:rsidRDefault="001C4C50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5D3" w:rsidRPr="0060516D" w:rsidTr="00A70A2E">
        <w:trPr>
          <w:trHeight w:val="531"/>
        </w:trPr>
        <w:tc>
          <w:tcPr>
            <w:tcW w:w="630" w:type="dxa"/>
          </w:tcPr>
          <w:p w:rsidR="00B345D3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D3" w:rsidRPr="0060516D" w:rsidRDefault="00B345D3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B345D3" w:rsidRPr="0060516D" w:rsidRDefault="00B345D3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="004A0339" w:rsidRPr="0060516D">
              <w:rPr>
                <w:rFonts w:ascii="Times New Roman" w:hAnsi="Times New Roman"/>
                <w:sz w:val="24"/>
                <w:szCs w:val="24"/>
              </w:rPr>
              <w:t>внеурочной деятельности</w:t>
            </w:r>
          </w:p>
          <w:p w:rsidR="00B345D3" w:rsidRPr="0060516D" w:rsidRDefault="00B345D3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«Юный овощевод»</w:t>
            </w:r>
          </w:p>
        </w:tc>
        <w:tc>
          <w:tcPr>
            <w:tcW w:w="2912" w:type="dxa"/>
          </w:tcPr>
          <w:p w:rsidR="00B345D3" w:rsidRPr="0060516D" w:rsidRDefault="00B345D3" w:rsidP="004540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16D">
              <w:rPr>
                <w:rFonts w:ascii="Times New Roman" w:hAnsi="Times New Roman"/>
                <w:bCs/>
                <w:sz w:val="24"/>
                <w:szCs w:val="24"/>
              </w:rPr>
              <w:t>Обучающиеся научились</w:t>
            </w:r>
            <w:r w:rsidR="004A0339" w:rsidRPr="0060516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6051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0339" w:rsidRPr="0060516D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60516D">
              <w:rPr>
                <w:rFonts w:ascii="Times New Roman" w:hAnsi="Times New Roman"/>
                <w:bCs/>
                <w:sz w:val="24"/>
                <w:szCs w:val="24"/>
              </w:rPr>
              <w:t>определять:</w:t>
            </w:r>
          </w:p>
          <w:p w:rsidR="00B345D3" w:rsidRPr="0060516D" w:rsidRDefault="00B345D3" w:rsidP="004540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эколого-биологические особенности и агротехнику выращивания основных овощных культур Свердловской области</w:t>
            </w:r>
            <w:r w:rsidR="004A0339" w:rsidRPr="006051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A0339" w:rsidRPr="0060516D">
              <w:rPr>
                <w:rFonts w:ascii="Times New Roman" w:hAnsi="Times New Roman"/>
                <w:sz w:val="24"/>
                <w:szCs w:val="24"/>
              </w:rPr>
              <w:t>Нижнесергинского</w:t>
            </w:r>
            <w:proofErr w:type="spellEnd"/>
            <w:r w:rsidR="004A0339" w:rsidRPr="0060516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45D3" w:rsidRPr="0060516D" w:rsidRDefault="00B345D3" w:rsidP="0045402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сорта овощных культур;</w:t>
            </w:r>
          </w:p>
          <w:p w:rsidR="00B345D3" w:rsidRPr="0060516D" w:rsidRDefault="00B345D3" w:rsidP="0045402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распространенных вредителей и болезни овощных культур, сорные растения, меры борьбы с ними;</w:t>
            </w:r>
          </w:p>
          <w:p w:rsidR="00B345D3" w:rsidRPr="0060516D" w:rsidRDefault="00B345D3" w:rsidP="0045402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виды удобрений;</w:t>
            </w:r>
          </w:p>
          <w:p w:rsidR="00B345D3" w:rsidRPr="0060516D" w:rsidRDefault="00B345D3" w:rsidP="0045402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по внешнему виду семена овощных культур;</w:t>
            </w:r>
          </w:p>
          <w:p w:rsidR="004A0339" w:rsidRPr="0060516D" w:rsidRDefault="004A0339" w:rsidP="0045402D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фазу развития овощных растений;</w:t>
            </w:r>
          </w:p>
          <w:p w:rsidR="004A0339" w:rsidRPr="0060516D" w:rsidRDefault="004A0339" w:rsidP="0045402D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- содержание нитратов в сельскохозяйственной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lastRenderedPageBreak/>
              <w:t>продукции;</w:t>
            </w:r>
          </w:p>
          <w:p w:rsidR="00B345D3" w:rsidRPr="0060516D" w:rsidRDefault="00B345D3" w:rsidP="0045402D">
            <w:pPr>
              <w:pStyle w:val="a4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142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0" w:firstLine="18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рассчит</w:t>
            </w:r>
            <w:r w:rsidR="004A0339" w:rsidRPr="0060516D">
              <w:rPr>
                <w:rFonts w:ascii="Times New Roman" w:hAnsi="Times New Roman"/>
                <w:sz w:val="24"/>
                <w:szCs w:val="24"/>
              </w:rPr>
              <w:t>ыв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ать норму высева семян и дозы внесения удобрений;</w:t>
            </w:r>
          </w:p>
          <w:p w:rsidR="00B345D3" w:rsidRPr="0060516D" w:rsidRDefault="00B345D3" w:rsidP="004462F6">
            <w:pPr>
              <w:pStyle w:val="a4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9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29" w:firstLine="18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="004A0339" w:rsidRPr="0060516D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посев и посадку, уход и уборку овощных культур;</w:t>
            </w:r>
          </w:p>
          <w:p w:rsidR="0060516D" w:rsidRPr="004462F6" w:rsidRDefault="00B345D3" w:rsidP="004462F6">
            <w:pPr>
              <w:pStyle w:val="a4"/>
              <w:numPr>
                <w:ilvl w:val="0"/>
                <w:numId w:val="41"/>
              </w:numPr>
              <w:tabs>
                <w:tab w:val="left" w:pos="312"/>
              </w:tabs>
              <w:spacing w:after="0" w:line="240" w:lineRule="auto"/>
              <w:ind w:left="29" w:firstLine="18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применять на практике полученные знан</w:t>
            </w:r>
            <w:r w:rsidR="00DF5A93" w:rsidRPr="0060516D">
              <w:rPr>
                <w:rFonts w:ascii="Times New Roman" w:hAnsi="Times New Roman"/>
                <w:sz w:val="24"/>
                <w:szCs w:val="24"/>
              </w:rPr>
              <w:t>и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>я</w:t>
            </w:r>
            <w:r w:rsidR="00DF5A93" w:rsidRPr="006051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5956" w:rsidRPr="0060516D" w:rsidRDefault="0060516D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ащи</w:t>
            </w:r>
            <w:r>
              <w:rPr>
                <w:rFonts w:ascii="Times New Roman" w:hAnsi="Times New Roman"/>
                <w:sz w:val="24"/>
                <w:szCs w:val="24"/>
              </w:rPr>
              <w:t>тили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проекты </w:t>
            </w:r>
            <w:r w:rsidR="004B5956" w:rsidRPr="0060516D">
              <w:rPr>
                <w:rFonts w:ascii="Times New Roman" w:hAnsi="Times New Roman"/>
                <w:sz w:val="24"/>
                <w:szCs w:val="24"/>
              </w:rPr>
              <w:t>на районной научно-практической конференции:</w:t>
            </w:r>
          </w:p>
          <w:p w:rsidR="004B5956" w:rsidRPr="0060516D" w:rsidRDefault="004B595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«Почва: роль и значение в природе»,</w:t>
            </w:r>
          </w:p>
          <w:p w:rsidR="004B5956" w:rsidRPr="0060516D" w:rsidRDefault="004B5956" w:rsidP="004462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«Агротехника растениеводства»</w:t>
            </w:r>
            <w:r w:rsidR="00DF5A93"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B5956" w:rsidRPr="0060516D" w:rsidRDefault="004B595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«Наш огород»,</w:t>
            </w:r>
          </w:p>
          <w:p w:rsidR="004B5956" w:rsidRPr="0060516D" w:rsidRDefault="004B5956" w:rsidP="00446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«Семейка овощ</w:t>
            </w:r>
            <w:r w:rsidR="00D109D3" w:rsidRPr="0060516D">
              <w:rPr>
                <w:rFonts w:ascii="Times New Roman" w:hAnsi="Times New Roman"/>
                <w:sz w:val="24"/>
                <w:szCs w:val="24"/>
              </w:rPr>
              <w:t>е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й».</w:t>
            </w:r>
          </w:p>
        </w:tc>
        <w:tc>
          <w:tcPr>
            <w:tcW w:w="2231" w:type="dxa"/>
          </w:tcPr>
          <w:p w:rsidR="00B345D3" w:rsidRPr="0060516D" w:rsidRDefault="00B345D3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3A2" w:rsidRPr="0060516D" w:rsidTr="00A70A2E">
        <w:trPr>
          <w:trHeight w:val="531"/>
        </w:trPr>
        <w:tc>
          <w:tcPr>
            <w:tcW w:w="630" w:type="dxa"/>
          </w:tcPr>
          <w:p w:rsidR="009D13A2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61" w:type="dxa"/>
          </w:tcPr>
          <w:p w:rsidR="009D13A2" w:rsidRPr="0060516D" w:rsidRDefault="009D13A2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="00E70DDF" w:rsidRPr="0060516D">
              <w:rPr>
                <w:rFonts w:ascii="Times New Roman" w:hAnsi="Times New Roman"/>
                <w:sz w:val="24"/>
                <w:szCs w:val="24"/>
              </w:rPr>
              <w:t xml:space="preserve"> программа элективного курса «В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ведение в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агробизнес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2" w:type="dxa"/>
          </w:tcPr>
          <w:p w:rsidR="009D13A2" w:rsidRPr="0060516D" w:rsidRDefault="009D13A2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В рамках элективного курса «Введение в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агробизнес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0516D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16D">
              <w:rPr>
                <w:rFonts w:ascii="Times New Roman" w:hAnsi="Times New Roman"/>
                <w:sz w:val="24"/>
                <w:szCs w:val="24"/>
              </w:rPr>
              <w:t>з</w:t>
            </w:r>
            <w:r w:rsidR="0060516D" w:rsidRPr="0060516D">
              <w:rPr>
                <w:rFonts w:ascii="Times New Roman" w:hAnsi="Times New Roman"/>
                <w:sz w:val="24"/>
                <w:szCs w:val="24"/>
              </w:rPr>
              <w:t>ащи</w:t>
            </w:r>
            <w:r w:rsidR="0060516D">
              <w:rPr>
                <w:rFonts w:ascii="Times New Roman" w:hAnsi="Times New Roman"/>
                <w:sz w:val="24"/>
                <w:szCs w:val="24"/>
              </w:rPr>
              <w:t>тили</w:t>
            </w:r>
            <w:r w:rsidR="0060516D" w:rsidRPr="0060516D">
              <w:rPr>
                <w:rFonts w:ascii="Times New Roman" w:hAnsi="Times New Roman"/>
                <w:sz w:val="24"/>
                <w:szCs w:val="24"/>
              </w:rPr>
              <w:t xml:space="preserve"> проекты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на районной научно-практической конференции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13A2" w:rsidRPr="0060516D" w:rsidRDefault="009D13A2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Темы проектов:</w:t>
            </w:r>
          </w:p>
          <w:p w:rsidR="009D13A2" w:rsidRPr="0060516D" w:rsidRDefault="009D13A2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1.Производство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биогумуса</w:t>
            </w:r>
            <w:proofErr w:type="spellEnd"/>
          </w:p>
          <w:p w:rsidR="009D13A2" w:rsidRPr="0060516D" w:rsidRDefault="009D13A2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2.БИЗНЕС-ПЛАН Ферма «Гусиные лапки»</w:t>
            </w:r>
          </w:p>
          <w:p w:rsidR="009D13A2" w:rsidRPr="0060516D" w:rsidRDefault="00E85078" w:rsidP="0060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3</w:t>
            </w:r>
            <w:r w:rsidR="009D13A2" w:rsidRPr="0060516D">
              <w:rPr>
                <w:rFonts w:ascii="Times New Roman" w:hAnsi="Times New Roman"/>
                <w:sz w:val="24"/>
                <w:szCs w:val="24"/>
              </w:rPr>
              <w:t>. Технико-экономическое обоснование (бизнес-план)</w:t>
            </w:r>
            <w:r w:rsidR="00874661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3A2" w:rsidRPr="0060516D">
              <w:rPr>
                <w:rFonts w:ascii="Times New Roman" w:hAnsi="Times New Roman"/>
                <w:sz w:val="24"/>
                <w:szCs w:val="24"/>
              </w:rPr>
              <w:t xml:space="preserve"> «Развитие овцеводства в личном подсобном хозяйстве».</w:t>
            </w:r>
          </w:p>
        </w:tc>
        <w:tc>
          <w:tcPr>
            <w:tcW w:w="2231" w:type="dxa"/>
          </w:tcPr>
          <w:p w:rsidR="009D13A2" w:rsidRPr="0060516D" w:rsidRDefault="009D13A2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3A2" w:rsidRPr="0060516D" w:rsidTr="00A70A2E">
        <w:trPr>
          <w:trHeight w:val="531"/>
        </w:trPr>
        <w:tc>
          <w:tcPr>
            <w:tcW w:w="630" w:type="dxa"/>
          </w:tcPr>
          <w:p w:rsidR="009D13A2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1" w:type="dxa"/>
          </w:tcPr>
          <w:p w:rsidR="00E85078" w:rsidRPr="0060516D" w:rsidRDefault="009D13A2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>внеурочной деятельности</w:t>
            </w:r>
          </w:p>
          <w:p w:rsidR="009D13A2" w:rsidRPr="0060516D" w:rsidRDefault="009D13A2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«Юный цветовод»</w:t>
            </w:r>
          </w:p>
        </w:tc>
        <w:tc>
          <w:tcPr>
            <w:tcW w:w="2912" w:type="dxa"/>
          </w:tcPr>
          <w:p w:rsidR="009D13A2" w:rsidRPr="0060516D" w:rsidRDefault="009D13A2" w:rsidP="0045402D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516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Обучающиеся </w:t>
            </w:r>
            <w:r w:rsidR="00E85078" w:rsidRPr="0060516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занимаются</w:t>
            </w:r>
          </w:p>
          <w:p w:rsidR="00E85078" w:rsidRPr="0060516D" w:rsidRDefault="00E85078" w:rsidP="0060516D">
            <w:pPr>
              <w:pStyle w:val="ae"/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9D13A2"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ыра</w:t>
            </w:r>
            <w:r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щиванием </w:t>
            </w:r>
            <w:r w:rsidR="009D13A2"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рассад</w:t>
            </w:r>
            <w:r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r w:rsidR="009D13A2"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цветочно-декоративных культур (астры, петунии, львиный зев, бархатцы.)  для пришкольных клумб</w:t>
            </w:r>
            <w:r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; осуществля</w:t>
            </w:r>
            <w:r w:rsid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ют</w:t>
            </w:r>
            <w:r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уход за комнатными растениями, занима</w:t>
            </w:r>
            <w:r w:rsid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ются </w:t>
            </w:r>
            <w:r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пересадкой, рыхлением, размножением комнатных растений.</w:t>
            </w:r>
            <w:proofErr w:type="gramEnd"/>
          </w:p>
          <w:p w:rsidR="004B5956" w:rsidRPr="0060516D" w:rsidRDefault="00E85078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16D">
              <w:rPr>
                <w:rFonts w:ascii="Times New Roman" w:hAnsi="Times New Roman"/>
                <w:sz w:val="24"/>
                <w:szCs w:val="24"/>
              </w:rPr>
              <w:t>З</w:t>
            </w:r>
            <w:r w:rsidR="004B5956" w:rsidRPr="0060516D">
              <w:rPr>
                <w:rFonts w:ascii="Times New Roman" w:hAnsi="Times New Roman"/>
                <w:sz w:val="24"/>
                <w:szCs w:val="24"/>
              </w:rPr>
              <w:t>ащи</w:t>
            </w:r>
            <w:r w:rsidR="0060516D">
              <w:rPr>
                <w:rFonts w:ascii="Times New Roman" w:hAnsi="Times New Roman"/>
                <w:sz w:val="24"/>
                <w:szCs w:val="24"/>
              </w:rPr>
              <w:t>тили</w:t>
            </w:r>
            <w:r w:rsidR="004B5956" w:rsidRPr="0060516D">
              <w:rPr>
                <w:rFonts w:ascii="Times New Roman" w:hAnsi="Times New Roman"/>
                <w:sz w:val="24"/>
                <w:szCs w:val="24"/>
              </w:rPr>
              <w:t xml:space="preserve"> проекты на районной научно-практической </w:t>
            </w:r>
            <w:r w:rsidR="004B5956" w:rsidRPr="0060516D"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конференции:</w:t>
            </w:r>
          </w:p>
          <w:p w:rsidR="004B5956" w:rsidRPr="0060516D" w:rsidRDefault="004B5956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«Клумба для школы», «Мои любимые комнатные цветы»,</w:t>
            </w:r>
          </w:p>
          <w:p w:rsidR="004B5956" w:rsidRPr="0060516D" w:rsidRDefault="004B5956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«Цветы нашего сада»,</w:t>
            </w:r>
          </w:p>
          <w:p w:rsidR="004B5956" w:rsidRPr="0060516D" w:rsidRDefault="004B5956" w:rsidP="004540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«Растения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Нижнесергинского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района».</w:t>
            </w:r>
          </w:p>
          <w:p w:rsidR="004B5956" w:rsidRPr="0060516D" w:rsidRDefault="004B5956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Обучающимися для дошкольных групп </w:t>
            </w:r>
            <w:r w:rsidR="002D66FA"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был </w:t>
            </w: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сделан  макет из разных материалов «Королевство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цветов».</w:t>
            </w:r>
          </w:p>
          <w:p w:rsidR="009D13A2" w:rsidRPr="0060516D" w:rsidRDefault="00355BA2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Подготовлена </w:t>
            </w:r>
            <w:r w:rsidR="004B5956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3A2"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</w:rPr>
              <w:t>презентаци</w:t>
            </w:r>
            <w:r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</w:rPr>
              <w:t>я</w:t>
            </w:r>
            <w:r w:rsidR="009D13A2"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</w:rPr>
              <w:t xml:space="preserve"> ко Дню села «Украсим село цветами».</w:t>
            </w:r>
          </w:p>
          <w:p w:rsidR="009D13A2" w:rsidRPr="0060516D" w:rsidRDefault="009D13A2" w:rsidP="0060516D">
            <w:pPr>
              <w:pStyle w:val="ae"/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516D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605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ыпус</w:t>
            </w:r>
            <w:r w:rsidR="00605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тили </w:t>
            </w:r>
            <w:r w:rsidR="002D66FA" w:rsidRPr="00605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5BA2" w:rsidRPr="00605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</w:t>
            </w:r>
            <w:r w:rsidR="00605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605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стенгазет</w:t>
            </w:r>
            <w:r w:rsidR="00605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 w:rsidRPr="006051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«Зелёная газета».</w:t>
            </w:r>
          </w:p>
        </w:tc>
        <w:tc>
          <w:tcPr>
            <w:tcW w:w="2231" w:type="dxa"/>
          </w:tcPr>
          <w:p w:rsidR="009D13A2" w:rsidRPr="0060516D" w:rsidRDefault="009D13A2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3A2" w:rsidRPr="0060516D" w:rsidTr="00A70A2E">
        <w:trPr>
          <w:trHeight w:val="531"/>
        </w:trPr>
        <w:tc>
          <w:tcPr>
            <w:tcW w:w="630" w:type="dxa"/>
          </w:tcPr>
          <w:p w:rsidR="009D13A2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61" w:type="dxa"/>
          </w:tcPr>
          <w:p w:rsidR="009D13A2" w:rsidRPr="0060516D" w:rsidRDefault="009D13A2" w:rsidP="00454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Рабочая программа элективного курса </w:t>
            </w:r>
            <w:r w:rsidRPr="0060516D">
              <w:rPr>
                <w:rFonts w:ascii="Times New Roman" w:hAnsi="Times New Roman"/>
                <w:bCs/>
                <w:sz w:val="24"/>
                <w:szCs w:val="24"/>
              </w:rPr>
              <w:t>«Введение в тракторное дело»</w:t>
            </w:r>
          </w:p>
          <w:p w:rsidR="009D13A2" w:rsidRPr="0060516D" w:rsidRDefault="009D13A2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9D13A2" w:rsidRPr="0060516D" w:rsidRDefault="009D13A2" w:rsidP="00454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 рамках элективного курса  обучающиеся научились читать и выполнять чертежи, эскизы, технические рисунки</w:t>
            </w:r>
            <w:r w:rsidR="006051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13A2" w:rsidRPr="0060516D" w:rsidRDefault="009D13A2" w:rsidP="00454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Бережно обращаться с оборудованием, приспособлениями и инструментами;</w:t>
            </w:r>
          </w:p>
          <w:p w:rsidR="009D13A2" w:rsidRPr="0060516D" w:rsidRDefault="009D13A2" w:rsidP="00454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Выполнять основные регулировки с</w:t>
            </w:r>
            <w:r w:rsidR="00D109D3" w:rsidRPr="006051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машин</w:t>
            </w:r>
            <w:r w:rsidR="00E70DDF" w:rsidRPr="006051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13A2" w:rsidRPr="0060516D" w:rsidRDefault="009D13A2" w:rsidP="00454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Выполнять под руководством инструктора простейшие регулировочные операции на тракторах</w:t>
            </w:r>
            <w:r w:rsidR="00D109D3" w:rsidRPr="0060516D">
              <w:rPr>
                <w:rFonts w:ascii="Times New Roman" w:hAnsi="Times New Roman"/>
                <w:sz w:val="24"/>
                <w:szCs w:val="24"/>
              </w:rPr>
              <w:t>,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 сельхозмашинах;</w:t>
            </w:r>
          </w:p>
          <w:p w:rsidR="009D13A2" w:rsidRPr="0060516D" w:rsidRDefault="009D13A2" w:rsidP="00454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Устранять возникающие простые неисправности трактора и сельхозмашин.</w:t>
            </w:r>
          </w:p>
        </w:tc>
        <w:tc>
          <w:tcPr>
            <w:tcW w:w="2231" w:type="dxa"/>
          </w:tcPr>
          <w:p w:rsidR="009D13A2" w:rsidRPr="0060516D" w:rsidRDefault="009D13A2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35" w:rsidRPr="0060516D" w:rsidTr="00A70A2E">
        <w:trPr>
          <w:trHeight w:val="531"/>
        </w:trPr>
        <w:tc>
          <w:tcPr>
            <w:tcW w:w="630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1" w:type="dxa"/>
          </w:tcPr>
          <w:p w:rsidR="00A04435" w:rsidRPr="0060516D" w:rsidRDefault="00A04435" w:rsidP="0045402D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b"/>
                <w:i w:val="0"/>
                <w:color w:val="211E1E"/>
              </w:rPr>
            </w:pPr>
            <w:r w:rsidRPr="0060516D">
              <w:rPr>
                <w:rStyle w:val="ab"/>
                <w:i w:val="0"/>
                <w:color w:val="211E1E"/>
              </w:rPr>
              <w:t>Проект «Экологическая поляна» по шести маршрутам».</w:t>
            </w:r>
          </w:p>
          <w:p w:rsidR="00A04435" w:rsidRPr="0060516D" w:rsidRDefault="00A04435" w:rsidP="0045402D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912" w:type="dxa"/>
          </w:tcPr>
          <w:p w:rsidR="00A04435" w:rsidRPr="0060516D" w:rsidRDefault="00A04435" w:rsidP="004540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дошкольных группах был разработан проект «Экологическая поляна», которая вмещает в себя все направления жизни на селе.</w:t>
            </w:r>
          </w:p>
          <w:p w:rsidR="00A04435" w:rsidRPr="0060516D" w:rsidRDefault="00A04435" w:rsidP="004540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результате проекта </w:t>
            </w: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создана комплексная эколого-развивающая среда, каждый компонент которой отвечает принципу </w:t>
            </w: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функционального комфорта и основным этапам развития детской деятельности.</w:t>
            </w:r>
          </w:p>
          <w:p w:rsidR="00A04435" w:rsidRPr="0060516D" w:rsidRDefault="00A04435" w:rsidP="004540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>На детской игровой площадке  созд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ан</w:t>
            </w:r>
            <w:r w:rsidR="00D109D3" w:rsidRPr="0060516D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>несколько зон: «деревенский дворик», огород,  пасека, ферма, поле, цветник.</w:t>
            </w:r>
          </w:p>
          <w:p w:rsidR="00A04435" w:rsidRPr="0060516D" w:rsidRDefault="002D66FA" w:rsidP="004540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детского сада о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зеле</w:t>
            </w:r>
            <w:r w:rsidRPr="0060516D">
              <w:rPr>
                <w:rFonts w:ascii="Times New Roman" w:hAnsi="Times New Roman"/>
                <w:color w:val="000000"/>
                <w:sz w:val="24"/>
                <w:szCs w:val="24"/>
              </w:rPr>
              <w:t>нена растениями.</w:t>
            </w:r>
          </w:p>
        </w:tc>
        <w:tc>
          <w:tcPr>
            <w:tcW w:w="223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35" w:rsidRPr="0060516D" w:rsidTr="00A70A2E">
        <w:trPr>
          <w:trHeight w:val="531"/>
        </w:trPr>
        <w:tc>
          <w:tcPr>
            <w:tcW w:w="630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6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Работа  на пришкольном участке</w:t>
            </w:r>
          </w:p>
        </w:tc>
        <w:tc>
          <w:tcPr>
            <w:tcW w:w="2912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Ознакомление с особенностями выращивания овощных культур, цветочной рассады в закрытом и открытом грунте.</w:t>
            </w:r>
          </w:p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Весенняя обработка почвы, подготовка участков для каждого класса,  посев и выращивание различных культур.</w:t>
            </w:r>
          </w:p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51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Осенняя обработка почвы: удаление сорняков, рыхление, внесение удобрений.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Сбор  природного материала для уроков технологии и </w:t>
            </w:r>
            <w:proofErr w:type="gramStart"/>
            <w:r w:rsidR="0045402D" w:rsidRPr="0060516D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6051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35" w:rsidRPr="0060516D" w:rsidTr="00A70A2E">
        <w:trPr>
          <w:trHeight w:val="531"/>
        </w:trPr>
        <w:tc>
          <w:tcPr>
            <w:tcW w:w="630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 сельхозпроизводителями с. Акбаш</w:t>
            </w:r>
            <w:r w:rsidR="00874661" w:rsidRPr="006051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74661" w:rsidRPr="0060516D" w:rsidRDefault="0087466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D81" w:rsidRPr="0060516D" w:rsidRDefault="00C83D8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ИП Низаметдино</w:t>
            </w:r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 выра</w:t>
            </w:r>
            <w:r w:rsidR="00874661" w:rsidRPr="0060516D">
              <w:rPr>
                <w:rFonts w:ascii="Times New Roman" w:hAnsi="Times New Roman"/>
                <w:sz w:val="24"/>
                <w:szCs w:val="24"/>
              </w:rPr>
              <w:t>щивание селекционного картофеля</w:t>
            </w:r>
          </w:p>
          <w:p w:rsidR="00874661" w:rsidRPr="0060516D" w:rsidRDefault="0087466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D81" w:rsidRPr="0060516D" w:rsidRDefault="00C83D8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ИП Фархутдино</w:t>
            </w:r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="00874661" w:rsidRPr="0060516D">
              <w:rPr>
                <w:rFonts w:ascii="Times New Roman" w:hAnsi="Times New Roman"/>
                <w:sz w:val="24"/>
                <w:szCs w:val="24"/>
              </w:rPr>
              <w:t xml:space="preserve">  выращивание зерновых культур</w:t>
            </w:r>
          </w:p>
          <w:p w:rsidR="00C83D81" w:rsidRPr="0060516D" w:rsidRDefault="00C83D8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D81" w:rsidRPr="0060516D" w:rsidRDefault="00C83D8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F423AA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3D81" w:rsidRPr="0060516D" w:rsidRDefault="00C83D8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Нургалиев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В.К.</w:t>
            </w:r>
            <w:r w:rsidR="00D109D3" w:rsidRPr="0060516D">
              <w:rPr>
                <w:rFonts w:ascii="Times New Roman" w:hAnsi="Times New Roman"/>
                <w:sz w:val="24"/>
                <w:szCs w:val="24"/>
              </w:rPr>
              <w:t xml:space="preserve"> – ландшафтный дизайнер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 xml:space="preserve">: «Оформление приусадебного 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 xml:space="preserve">и пришкольного 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>участка»</w:t>
            </w:r>
          </w:p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09D3" w:rsidRPr="0060516D" w:rsidRDefault="00D109D3" w:rsidP="004540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109D3" w:rsidRPr="0060516D" w:rsidRDefault="00D109D3" w:rsidP="004540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74661" w:rsidRPr="0060516D" w:rsidRDefault="0087466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D81" w:rsidRPr="0060516D" w:rsidRDefault="00C83D8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Помощь в посадке и сборе урожая</w:t>
            </w:r>
            <w:r w:rsidR="00D109D3" w:rsidRPr="0060516D">
              <w:rPr>
                <w:rFonts w:ascii="Times New Roman" w:hAnsi="Times New Roman"/>
                <w:sz w:val="24"/>
                <w:szCs w:val="24"/>
              </w:rPr>
              <w:t xml:space="preserve"> картофеля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661" w:rsidRPr="0060516D" w:rsidRDefault="0087466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D81" w:rsidRPr="0060516D" w:rsidRDefault="00F423AA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C83D81" w:rsidRPr="0060516D">
              <w:rPr>
                <w:rFonts w:ascii="Times New Roman" w:hAnsi="Times New Roman"/>
                <w:sz w:val="24"/>
                <w:szCs w:val="24"/>
              </w:rPr>
              <w:t xml:space="preserve"> технологией возделывания зерновых культур.</w:t>
            </w:r>
          </w:p>
          <w:p w:rsidR="00874661" w:rsidRPr="0060516D" w:rsidRDefault="0087466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661" w:rsidRPr="0060516D" w:rsidRDefault="00F423AA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Проделана следующая работа:</w:t>
            </w:r>
          </w:p>
          <w:p w:rsidR="00C83D81" w:rsidRPr="0060516D" w:rsidRDefault="0087466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- анализ приусадебной территории</w:t>
            </w:r>
            <w:r w:rsidR="00F423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4661" w:rsidRPr="0060516D" w:rsidRDefault="00874661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- разделение земель на зоны (зона отдыха, 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 xml:space="preserve">зона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сада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(огорода) и 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 xml:space="preserve">зона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малых архитек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>т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урных зон)</w:t>
            </w:r>
            <w:r w:rsidR="00F423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0766" w:rsidRPr="0060516D" w:rsidRDefault="00F60766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- разметк</w:t>
            </w:r>
            <w:r w:rsidR="00F423AA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приусадебных </w:t>
            </w:r>
            <w:r w:rsidRPr="0060516D">
              <w:rPr>
                <w:rFonts w:ascii="Times New Roman" w:hAnsi="Times New Roman"/>
                <w:sz w:val="24"/>
                <w:szCs w:val="24"/>
              </w:rPr>
              <w:lastRenderedPageBreak/>
              <w:t>дорожек.</w:t>
            </w:r>
          </w:p>
          <w:p w:rsidR="00F60766" w:rsidRPr="0060516D" w:rsidRDefault="00F423AA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 xml:space="preserve"> композици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766" w:rsidRPr="0060516D">
              <w:rPr>
                <w:rFonts w:ascii="Times New Roman" w:hAnsi="Times New Roman"/>
                <w:sz w:val="24"/>
                <w:szCs w:val="24"/>
              </w:rPr>
              <w:t>и архитектурных зон.</w:t>
            </w:r>
          </w:p>
          <w:p w:rsidR="00F60766" w:rsidRPr="0060516D" w:rsidRDefault="00F60766" w:rsidP="00F4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Выб</w:t>
            </w:r>
            <w:r w:rsidR="00F423AA">
              <w:rPr>
                <w:rFonts w:ascii="Times New Roman" w:hAnsi="Times New Roman"/>
                <w:sz w:val="24"/>
                <w:szCs w:val="24"/>
              </w:rPr>
              <w:t>раны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сорта деревьев и цветов, а также территориальное расположение миксбордеров, альпийских горок.</w:t>
            </w:r>
          </w:p>
        </w:tc>
        <w:tc>
          <w:tcPr>
            <w:tcW w:w="223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35" w:rsidRPr="0060516D" w:rsidTr="00A70A2E">
        <w:trPr>
          <w:trHeight w:val="531"/>
        </w:trPr>
        <w:tc>
          <w:tcPr>
            <w:tcW w:w="630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Курс занятий «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Агропрофгид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» в рамках 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912" w:type="dxa"/>
          </w:tcPr>
          <w:p w:rsidR="00A04435" w:rsidRPr="0060516D" w:rsidRDefault="002D66FA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Знакомство  с </w:t>
            </w:r>
            <w:r w:rsidR="00A04435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435" w:rsidRPr="0060516D">
              <w:rPr>
                <w:rFonts w:ascii="Times New Roman" w:hAnsi="Times New Roman"/>
                <w:sz w:val="24"/>
                <w:szCs w:val="24"/>
              </w:rPr>
              <w:t>агропрофесс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иями</w:t>
            </w:r>
            <w:proofErr w:type="spellEnd"/>
            <w:r w:rsidR="00A04435" w:rsidRPr="006051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35" w:rsidRPr="0060516D" w:rsidTr="00A70A2E">
        <w:trPr>
          <w:trHeight w:val="531"/>
        </w:trPr>
        <w:tc>
          <w:tcPr>
            <w:tcW w:w="630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Выставки «Осенняя фантазия», «Дары осени» и др.</w:t>
            </w:r>
          </w:p>
        </w:tc>
        <w:tc>
          <w:tcPr>
            <w:tcW w:w="2912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Вовлечение обучающихся в творческую деятельность: создание необычных букетов из листьев, цветов, ботвы разных овощных культур и других природных материалов;</w:t>
            </w:r>
          </w:p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создание необычных композиций из  овощей, фруктов и природных материалов.</w:t>
            </w:r>
          </w:p>
        </w:tc>
        <w:tc>
          <w:tcPr>
            <w:tcW w:w="223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35" w:rsidRPr="0060516D" w:rsidTr="00A70A2E">
        <w:trPr>
          <w:trHeight w:val="531"/>
        </w:trPr>
        <w:tc>
          <w:tcPr>
            <w:tcW w:w="630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«Неделя сельскохозяйственного труда» в рамках предметной недели технологии</w:t>
            </w:r>
          </w:p>
        </w:tc>
        <w:tc>
          <w:tcPr>
            <w:tcW w:w="2912" w:type="dxa"/>
          </w:tcPr>
          <w:p w:rsidR="00A04435" w:rsidRPr="0060516D" w:rsidRDefault="002D66FA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</w:t>
            </w:r>
            <w:r w:rsidR="00A04435" w:rsidRPr="0060516D">
              <w:rPr>
                <w:rFonts w:ascii="Times New Roman" w:hAnsi="Times New Roman"/>
                <w:sz w:val="24"/>
                <w:szCs w:val="24"/>
              </w:rPr>
              <w:t>неклассны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е мероприятия</w:t>
            </w:r>
            <w:r w:rsidR="00A04435" w:rsidRPr="0060516D">
              <w:rPr>
                <w:rFonts w:ascii="Times New Roman" w:hAnsi="Times New Roman"/>
                <w:sz w:val="24"/>
                <w:szCs w:val="24"/>
              </w:rPr>
              <w:t>, классны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е часы</w:t>
            </w:r>
            <w:r w:rsidR="00A04435" w:rsidRPr="0060516D">
              <w:rPr>
                <w:rFonts w:ascii="Times New Roman" w:hAnsi="Times New Roman"/>
                <w:sz w:val="24"/>
                <w:szCs w:val="24"/>
              </w:rPr>
              <w:t>, посвященны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>е</w:t>
            </w:r>
            <w:r w:rsidR="00A04435" w:rsidRPr="0060516D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сельскохозяйственному труду.</w:t>
            </w:r>
          </w:p>
        </w:tc>
        <w:tc>
          <w:tcPr>
            <w:tcW w:w="223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35" w:rsidRPr="0060516D" w:rsidTr="00A70A2E">
        <w:trPr>
          <w:trHeight w:val="742"/>
        </w:trPr>
        <w:tc>
          <w:tcPr>
            <w:tcW w:w="630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Соглашение о сотрудничестве с ГАПОУ CO</w:t>
            </w:r>
          </w:p>
          <w:p w:rsidR="00A04435" w:rsidRPr="0060516D" w:rsidRDefault="00A04435" w:rsidP="00F4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516D">
              <w:rPr>
                <w:rFonts w:ascii="Times New Roman" w:hAnsi="Times New Roman"/>
                <w:sz w:val="24"/>
                <w:szCs w:val="24"/>
              </w:rPr>
              <w:t>Сергински</w:t>
            </w:r>
            <w:r w:rsidR="00F423AA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60516D">
              <w:rPr>
                <w:rFonts w:ascii="Times New Roman" w:hAnsi="Times New Roman"/>
                <w:sz w:val="24"/>
                <w:szCs w:val="24"/>
              </w:rPr>
              <w:t xml:space="preserve"> многопрофильны</w:t>
            </w:r>
            <w:r w:rsidR="00F423AA">
              <w:rPr>
                <w:rFonts w:ascii="Times New Roman" w:hAnsi="Times New Roman"/>
                <w:sz w:val="24"/>
                <w:szCs w:val="24"/>
              </w:rPr>
              <w:t>й</w:t>
            </w:r>
            <w:r w:rsidRPr="0060516D">
              <w:rPr>
                <w:rFonts w:ascii="Times New Roman" w:hAnsi="Times New Roman"/>
                <w:sz w:val="24"/>
                <w:szCs w:val="24"/>
              </w:rPr>
              <w:t xml:space="preserve"> техникум».</w:t>
            </w:r>
          </w:p>
        </w:tc>
        <w:tc>
          <w:tcPr>
            <w:tcW w:w="2912" w:type="dxa"/>
          </w:tcPr>
          <w:p w:rsidR="00A04435" w:rsidRPr="0060516D" w:rsidRDefault="002D66FA" w:rsidP="00F4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Продолжение учебы выпускников 9 класс</w:t>
            </w:r>
            <w:r w:rsidR="00F423AA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3A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423AA" w:rsidRPr="0060516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423AA" w:rsidRPr="0060516D">
              <w:rPr>
                <w:rFonts w:ascii="Times New Roman" w:hAnsi="Times New Roman"/>
                <w:sz w:val="24"/>
                <w:szCs w:val="24"/>
              </w:rPr>
              <w:t>Сергински</w:t>
            </w:r>
            <w:r w:rsidR="00F423AA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="00F42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3AA" w:rsidRPr="0060516D">
              <w:rPr>
                <w:rFonts w:ascii="Times New Roman" w:hAnsi="Times New Roman"/>
                <w:sz w:val="24"/>
                <w:szCs w:val="24"/>
              </w:rPr>
              <w:t>многопрофильны</w:t>
            </w:r>
            <w:r w:rsidR="00F423AA">
              <w:rPr>
                <w:rFonts w:ascii="Times New Roman" w:hAnsi="Times New Roman"/>
                <w:sz w:val="24"/>
                <w:szCs w:val="24"/>
              </w:rPr>
              <w:t>й</w:t>
            </w:r>
            <w:r w:rsidR="00F423AA" w:rsidRPr="0060516D">
              <w:rPr>
                <w:rFonts w:ascii="Times New Roman" w:hAnsi="Times New Roman"/>
                <w:sz w:val="24"/>
                <w:szCs w:val="24"/>
              </w:rPr>
              <w:t xml:space="preserve"> техникум»</w:t>
            </w:r>
            <w:r w:rsidR="00F42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>по</w:t>
            </w:r>
            <w:r w:rsidR="00A9405F" w:rsidRPr="0060516D">
              <w:rPr>
                <w:rFonts w:ascii="Times New Roman" w:hAnsi="Times New Roman"/>
                <w:sz w:val="24"/>
                <w:szCs w:val="24"/>
              </w:rPr>
              <w:t xml:space="preserve"> специальностям </w:t>
            </w:r>
            <w:r w:rsidR="00E85078" w:rsidRPr="0060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078" w:rsidRPr="0060516D">
              <w:rPr>
                <w:rFonts w:ascii="Times New Roman" w:hAnsi="Times New Roman"/>
                <w:sz w:val="24"/>
                <w:szCs w:val="24"/>
              </w:rPr>
              <w:t>сельхоз</w:t>
            </w:r>
            <w:r w:rsidR="00A9405F" w:rsidRPr="0060516D">
              <w:rPr>
                <w:rFonts w:ascii="Times New Roman" w:hAnsi="Times New Roman"/>
                <w:sz w:val="24"/>
                <w:szCs w:val="24"/>
              </w:rPr>
              <w:t>профиля</w:t>
            </w:r>
            <w:proofErr w:type="spellEnd"/>
          </w:p>
        </w:tc>
        <w:tc>
          <w:tcPr>
            <w:tcW w:w="223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35" w:rsidRPr="0060516D" w:rsidTr="00A70A2E">
        <w:trPr>
          <w:trHeight w:val="629"/>
        </w:trPr>
        <w:tc>
          <w:tcPr>
            <w:tcW w:w="630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Локальные акты и положения.</w:t>
            </w:r>
          </w:p>
        </w:tc>
        <w:tc>
          <w:tcPr>
            <w:tcW w:w="2912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Разработаны локальные акты  и положения</w:t>
            </w:r>
          </w:p>
        </w:tc>
        <w:tc>
          <w:tcPr>
            <w:tcW w:w="2231" w:type="dxa"/>
          </w:tcPr>
          <w:p w:rsidR="00A04435" w:rsidRPr="0060516D" w:rsidRDefault="00A04435" w:rsidP="0045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462F6" w:rsidRDefault="004462F6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0516D">
        <w:rPr>
          <w:rFonts w:ascii="Times New Roman" w:hAnsi="Times New Roman"/>
          <w:b/>
          <w:sz w:val="24"/>
          <w:szCs w:val="24"/>
        </w:rPr>
        <w:lastRenderedPageBreak/>
        <w:t>4. Аналитическая часть</w:t>
      </w: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0516D">
        <w:rPr>
          <w:rFonts w:ascii="Times New Roman" w:hAnsi="Times New Roman"/>
          <w:b/>
          <w:sz w:val="24"/>
          <w:szCs w:val="24"/>
        </w:rPr>
        <w:t>1.</w:t>
      </w:r>
      <w:r w:rsidRPr="0060516D">
        <w:rPr>
          <w:rFonts w:ascii="Times New Roman" w:hAnsi="Times New Roman"/>
          <w:sz w:val="24"/>
          <w:szCs w:val="24"/>
        </w:rPr>
        <w:t xml:space="preserve"> </w:t>
      </w:r>
      <w:r w:rsidRPr="0060516D">
        <w:rPr>
          <w:rFonts w:ascii="Times New Roman" w:hAnsi="Times New Roman"/>
          <w:b/>
          <w:sz w:val="24"/>
          <w:szCs w:val="24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</w:t>
      </w: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 xml:space="preserve">Создание базовой  площадки с </w:t>
      </w:r>
      <w:proofErr w:type="spellStart"/>
      <w:r w:rsidRPr="0060516D">
        <w:rPr>
          <w:rFonts w:ascii="Times New Roman" w:hAnsi="Times New Roman"/>
          <w:sz w:val="24"/>
          <w:szCs w:val="24"/>
        </w:rPr>
        <w:t>агропрофилем</w:t>
      </w:r>
      <w:proofErr w:type="spellEnd"/>
      <w:r w:rsidRPr="0060516D">
        <w:rPr>
          <w:rFonts w:ascii="Times New Roman" w:hAnsi="Times New Roman"/>
          <w:sz w:val="24"/>
          <w:szCs w:val="24"/>
        </w:rPr>
        <w:t xml:space="preserve">  объединило  школы с. Акбаш, </w:t>
      </w:r>
      <w:proofErr w:type="spellStart"/>
      <w:r w:rsidR="004A0339" w:rsidRPr="0060516D">
        <w:rPr>
          <w:rFonts w:ascii="Times New Roman" w:hAnsi="Times New Roman"/>
          <w:sz w:val="24"/>
          <w:szCs w:val="24"/>
        </w:rPr>
        <w:t>д</w:t>
      </w:r>
      <w:proofErr w:type="gramStart"/>
      <w:r w:rsidR="004A0339" w:rsidRPr="0060516D">
        <w:rPr>
          <w:rFonts w:ascii="Times New Roman" w:hAnsi="Times New Roman"/>
          <w:sz w:val="24"/>
          <w:szCs w:val="24"/>
        </w:rPr>
        <w:t>.</w:t>
      </w:r>
      <w:r w:rsidRPr="0060516D">
        <w:rPr>
          <w:rFonts w:ascii="Times New Roman" w:hAnsi="Times New Roman"/>
          <w:sz w:val="24"/>
          <w:szCs w:val="24"/>
        </w:rPr>
        <w:t>У</w:t>
      </w:r>
      <w:proofErr w:type="gramEnd"/>
      <w:r w:rsidRPr="0060516D">
        <w:rPr>
          <w:rFonts w:ascii="Times New Roman" w:hAnsi="Times New Roman"/>
          <w:sz w:val="24"/>
          <w:szCs w:val="24"/>
        </w:rPr>
        <w:t>рмикеево</w:t>
      </w:r>
      <w:proofErr w:type="spellEnd"/>
      <w:r w:rsidRPr="0060516D">
        <w:rPr>
          <w:rFonts w:ascii="Times New Roman" w:hAnsi="Times New Roman"/>
          <w:sz w:val="24"/>
          <w:szCs w:val="24"/>
        </w:rPr>
        <w:t xml:space="preserve">, </w:t>
      </w:r>
      <w:r w:rsidR="004A0339" w:rsidRPr="0060516D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60516D">
        <w:rPr>
          <w:rFonts w:ascii="Times New Roman" w:hAnsi="Times New Roman"/>
          <w:sz w:val="24"/>
          <w:szCs w:val="24"/>
        </w:rPr>
        <w:t>Уфа-Шигири</w:t>
      </w:r>
      <w:proofErr w:type="spellEnd"/>
      <w:r w:rsidRPr="0060516D">
        <w:rPr>
          <w:rFonts w:ascii="Times New Roman" w:hAnsi="Times New Roman"/>
          <w:sz w:val="24"/>
          <w:szCs w:val="24"/>
        </w:rPr>
        <w:t xml:space="preserve">, </w:t>
      </w:r>
      <w:r w:rsidR="004A0339" w:rsidRPr="0060516D">
        <w:rPr>
          <w:rFonts w:ascii="Times New Roman" w:hAnsi="Times New Roman"/>
          <w:sz w:val="24"/>
          <w:szCs w:val="24"/>
        </w:rPr>
        <w:t xml:space="preserve">с. </w:t>
      </w:r>
      <w:r w:rsidRPr="0060516D">
        <w:rPr>
          <w:rFonts w:ascii="Times New Roman" w:hAnsi="Times New Roman"/>
          <w:sz w:val="24"/>
          <w:szCs w:val="24"/>
        </w:rPr>
        <w:t>Шокурово.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065"/>
        <w:gridCol w:w="813"/>
        <w:gridCol w:w="824"/>
        <w:gridCol w:w="932"/>
        <w:gridCol w:w="930"/>
        <w:gridCol w:w="1080"/>
      </w:tblGrid>
      <w:tr w:rsidR="001F73CE" w:rsidRPr="0060516D" w:rsidTr="0011745B">
        <w:trPr>
          <w:jc w:val="center"/>
        </w:trPr>
        <w:tc>
          <w:tcPr>
            <w:tcW w:w="484" w:type="dxa"/>
            <w:vMerge w:val="restart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65" w:type="dxa"/>
            <w:vMerge w:val="restart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4579" w:type="dxa"/>
            <w:gridSpan w:val="5"/>
          </w:tcPr>
          <w:p w:rsidR="001F73CE" w:rsidRPr="0060516D" w:rsidRDefault="001F73CE" w:rsidP="0045402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 xml:space="preserve">Кол-во учеников </w:t>
            </w:r>
            <w:proofErr w:type="gramStart"/>
            <w:r w:rsidRPr="0060516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462F6" w:rsidRDefault="001F73CE" w:rsidP="0045402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МБОУ ЦО « Наследие»</w:t>
            </w:r>
          </w:p>
          <w:p w:rsidR="001F73CE" w:rsidRPr="0060516D" w:rsidRDefault="004462F6" w:rsidP="00AB278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(данные 201</w:t>
            </w:r>
            <w:r w:rsidR="00AB278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AB278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уч год)</w:t>
            </w:r>
          </w:p>
        </w:tc>
      </w:tr>
      <w:tr w:rsidR="001F73CE" w:rsidRPr="0060516D" w:rsidTr="0011745B">
        <w:trPr>
          <w:jc w:val="center"/>
        </w:trPr>
        <w:tc>
          <w:tcPr>
            <w:tcW w:w="484" w:type="dxa"/>
            <w:vMerge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  <w:tc>
          <w:tcPr>
            <w:tcW w:w="824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НОО</w:t>
            </w:r>
          </w:p>
        </w:tc>
        <w:tc>
          <w:tcPr>
            <w:tcW w:w="932" w:type="dxa"/>
            <w:tcBorders>
              <w:right w:val="single" w:sz="4" w:space="0" w:color="000000"/>
            </w:tcBorders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930" w:type="dxa"/>
            <w:tcBorders>
              <w:left w:val="single" w:sz="4" w:space="0" w:color="000000"/>
            </w:tcBorders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СОО</w:t>
            </w:r>
          </w:p>
        </w:tc>
        <w:tc>
          <w:tcPr>
            <w:tcW w:w="1080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F73CE" w:rsidRPr="0060516D" w:rsidTr="0011745B">
        <w:trPr>
          <w:jc w:val="center"/>
        </w:trPr>
        <w:tc>
          <w:tcPr>
            <w:tcW w:w="484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с. Акбаш</w:t>
            </w:r>
          </w:p>
        </w:tc>
        <w:tc>
          <w:tcPr>
            <w:tcW w:w="813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4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2" w:type="dxa"/>
            <w:tcBorders>
              <w:righ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0" w:type="dxa"/>
            <w:tcBorders>
              <w:lef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1F73CE" w:rsidRPr="0060516D" w:rsidTr="0011745B">
        <w:trPr>
          <w:jc w:val="center"/>
        </w:trPr>
        <w:tc>
          <w:tcPr>
            <w:tcW w:w="484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</w:tcPr>
          <w:p w:rsidR="001F73CE" w:rsidRPr="0060516D" w:rsidRDefault="004A0339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д</w:t>
            </w:r>
            <w:r w:rsidR="001F73CE" w:rsidRPr="006051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F73CE" w:rsidRPr="0060516D">
              <w:rPr>
                <w:rFonts w:ascii="Times New Roman" w:hAnsi="Times New Roman"/>
                <w:sz w:val="24"/>
                <w:szCs w:val="24"/>
              </w:rPr>
              <w:t>Урмикеево</w:t>
            </w:r>
            <w:proofErr w:type="spellEnd"/>
          </w:p>
        </w:tc>
        <w:tc>
          <w:tcPr>
            <w:tcW w:w="813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4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2" w:type="dxa"/>
            <w:tcBorders>
              <w:righ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0" w:type="dxa"/>
            <w:tcBorders>
              <w:lef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F73CE" w:rsidRPr="0060516D" w:rsidTr="0011745B">
        <w:trPr>
          <w:jc w:val="center"/>
        </w:trPr>
        <w:tc>
          <w:tcPr>
            <w:tcW w:w="484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</w:tcPr>
          <w:p w:rsidR="001F73CE" w:rsidRPr="0060516D" w:rsidRDefault="004A0339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д</w:t>
            </w:r>
            <w:r w:rsidR="001F73CE" w:rsidRPr="006051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F73CE" w:rsidRPr="0060516D">
              <w:rPr>
                <w:rFonts w:ascii="Times New Roman" w:hAnsi="Times New Roman"/>
                <w:sz w:val="24"/>
                <w:szCs w:val="24"/>
              </w:rPr>
              <w:t>Уфа-Шигири</w:t>
            </w:r>
            <w:proofErr w:type="spellEnd"/>
          </w:p>
        </w:tc>
        <w:tc>
          <w:tcPr>
            <w:tcW w:w="813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24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32" w:type="dxa"/>
            <w:tcBorders>
              <w:righ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30" w:type="dxa"/>
            <w:tcBorders>
              <w:lef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1F73CE" w:rsidRPr="0060516D" w:rsidTr="0011745B">
        <w:trPr>
          <w:jc w:val="center"/>
        </w:trPr>
        <w:tc>
          <w:tcPr>
            <w:tcW w:w="484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с. Шокурово</w:t>
            </w:r>
          </w:p>
        </w:tc>
        <w:tc>
          <w:tcPr>
            <w:tcW w:w="813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4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2" w:type="dxa"/>
            <w:tcBorders>
              <w:righ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0" w:type="dxa"/>
            <w:tcBorders>
              <w:lef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1F73CE" w:rsidRPr="0060516D" w:rsidTr="00483357">
        <w:trPr>
          <w:jc w:val="center"/>
        </w:trPr>
        <w:tc>
          <w:tcPr>
            <w:tcW w:w="2549" w:type="dxa"/>
            <w:gridSpan w:val="2"/>
          </w:tcPr>
          <w:p w:rsidR="001F73CE" w:rsidRPr="0060516D" w:rsidRDefault="001F73CE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0516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13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24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32" w:type="dxa"/>
            <w:tcBorders>
              <w:righ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30" w:type="dxa"/>
            <w:tcBorders>
              <w:left w:val="single" w:sz="4" w:space="0" w:color="000000"/>
            </w:tcBorders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1F73CE" w:rsidRPr="0060516D" w:rsidRDefault="00AB2780" w:rsidP="004540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</w:tbl>
    <w:p w:rsidR="001F73CE" w:rsidRPr="0060516D" w:rsidRDefault="001F73CE" w:rsidP="0045402D">
      <w:pPr>
        <w:pStyle w:val="12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524DAB" w:rsidP="0045402D">
      <w:pPr>
        <w:pStyle w:val="1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Целевое назначение</w:t>
      </w:r>
      <w:r w:rsidR="001F73CE" w:rsidRPr="0060516D">
        <w:rPr>
          <w:rFonts w:ascii="Times New Roman" w:hAnsi="Times New Roman"/>
          <w:sz w:val="24"/>
          <w:szCs w:val="24"/>
        </w:rPr>
        <w:t>: теоретическая и практическая подготовка к реализации проекта; определен</w:t>
      </w:r>
      <w:r>
        <w:rPr>
          <w:rFonts w:ascii="Times New Roman" w:hAnsi="Times New Roman"/>
          <w:sz w:val="24"/>
          <w:szCs w:val="24"/>
        </w:rPr>
        <w:t>ие</w:t>
      </w:r>
      <w:r w:rsidR="001F73CE" w:rsidRPr="0060516D">
        <w:rPr>
          <w:rFonts w:ascii="Times New Roman" w:hAnsi="Times New Roman"/>
          <w:sz w:val="24"/>
          <w:szCs w:val="24"/>
        </w:rPr>
        <w:t xml:space="preserve"> содержани</w:t>
      </w:r>
      <w:r>
        <w:rPr>
          <w:rFonts w:ascii="Times New Roman" w:hAnsi="Times New Roman"/>
          <w:sz w:val="24"/>
          <w:szCs w:val="24"/>
        </w:rPr>
        <w:t>я</w:t>
      </w:r>
      <w:r w:rsidR="001F73CE" w:rsidRPr="0060516D">
        <w:rPr>
          <w:rFonts w:ascii="Times New Roman" w:hAnsi="Times New Roman"/>
          <w:sz w:val="24"/>
          <w:szCs w:val="24"/>
        </w:rPr>
        <w:t xml:space="preserve"> деятельности (осмысление выявленных проблем</w:t>
      </w:r>
      <w:proofErr w:type="gramStart"/>
      <w:r w:rsidR="001F73CE" w:rsidRPr="0060516D">
        <w:rPr>
          <w:rFonts w:ascii="Times New Roman" w:hAnsi="Times New Roman"/>
          <w:sz w:val="24"/>
          <w:szCs w:val="24"/>
        </w:rPr>
        <w:t xml:space="preserve"> </w:t>
      </w:r>
      <w:r w:rsidR="00BC52D2">
        <w:rPr>
          <w:rFonts w:ascii="Times New Roman" w:hAnsi="Times New Roman"/>
          <w:sz w:val="24"/>
          <w:szCs w:val="24"/>
        </w:rPr>
        <w:t>,</w:t>
      </w:r>
      <w:proofErr w:type="gramEnd"/>
      <w:r w:rsidR="001F73CE" w:rsidRPr="0060516D">
        <w:rPr>
          <w:rFonts w:ascii="Times New Roman" w:hAnsi="Times New Roman"/>
          <w:sz w:val="24"/>
          <w:szCs w:val="24"/>
        </w:rPr>
        <w:t>поиск путей их решения; разработка программы реализации целей и задач),  созда</w:t>
      </w:r>
      <w:r>
        <w:rPr>
          <w:rFonts w:ascii="Times New Roman" w:hAnsi="Times New Roman"/>
          <w:sz w:val="24"/>
          <w:szCs w:val="24"/>
        </w:rPr>
        <w:t>ние</w:t>
      </w:r>
      <w:r w:rsidR="001F73CE" w:rsidRPr="0060516D">
        <w:rPr>
          <w:rFonts w:ascii="Times New Roman" w:hAnsi="Times New Roman"/>
          <w:sz w:val="24"/>
          <w:szCs w:val="24"/>
        </w:rPr>
        <w:t xml:space="preserve">  базов</w:t>
      </w:r>
      <w:r>
        <w:rPr>
          <w:rFonts w:ascii="Times New Roman" w:hAnsi="Times New Roman"/>
          <w:sz w:val="24"/>
          <w:szCs w:val="24"/>
        </w:rPr>
        <w:t>ой</w:t>
      </w:r>
      <w:r w:rsidR="001F73CE" w:rsidRPr="0060516D">
        <w:rPr>
          <w:rFonts w:ascii="Times New Roman" w:hAnsi="Times New Roman"/>
          <w:sz w:val="24"/>
          <w:szCs w:val="24"/>
        </w:rPr>
        <w:t xml:space="preserve">  площадк</w:t>
      </w:r>
      <w:r>
        <w:rPr>
          <w:rFonts w:ascii="Times New Roman" w:hAnsi="Times New Roman"/>
          <w:sz w:val="24"/>
          <w:szCs w:val="24"/>
        </w:rPr>
        <w:t>и</w:t>
      </w:r>
      <w:r w:rsidR="001F73CE" w:rsidRPr="0060516D">
        <w:rPr>
          <w:rFonts w:ascii="Times New Roman" w:hAnsi="Times New Roman"/>
          <w:sz w:val="24"/>
          <w:szCs w:val="24"/>
        </w:rPr>
        <w:t xml:space="preserve"> в МБОУ ЦО «Наследие».</w:t>
      </w:r>
    </w:p>
    <w:p w:rsidR="0045402D" w:rsidRPr="0060516D" w:rsidRDefault="001F73CE" w:rsidP="00BC52D2">
      <w:pPr>
        <w:pStyle w:val="12"/>
        <w:ind w:firstLine="709"/>
        <w:rPr>
          <w:rFonts w:ascii="Times New Roman" w:hAnsi="Times New Roman"/>
          <w:b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В результате мобилизованы действия всего административного корпуса школы, руководителей творческих групп.</w:t>
      </w:r>
    </w:p>
    <w:p w:rsidR="0045402D" w:rsidRPr="0060516D" w:rsidRDefault="0045402D" w:rsidP="0045402D">
      <w:pPr>
        <w:pStyle w:val="a4"/>
        <w:spacing w:after="0" w:line="240" w:lineRule="auto"/>
        <w:ind w:left="180" w:firstLine="709"/>
        <w:rPr>
          <w:rFonts w:ascii="Times New Roman" w:hAnsi="Times New Roman"/>
          <w:b/>
          <w:sz w:val="24"/>
          <w:szCs w:val="24"/>
        </w:rPr>
      </w:pPr>
    </w:p>
    <w:p w:rsidR="0045402D" w:rsidRPr="0060516D" w:rsidRDefault="0045402D" w:rsidP="0045402D">
      <w:pPr>
        <w:pStyle w:val="a4"/>
        <w:spacing w:after="0" w:line="240" w:lineRule="auto"/>
        <w:ind w:left="180" w:firstLine="709"/>
        <w:rPr>
          <w:rFonts w:ascii="Times New Roman" w:hAnsi="Times New Roman"/>
          <w:b/>
          <w:sz w:val="24"/>
          <w:szCs w:val="24"/>
        </w:rPr>
      </w:pPr>
    </w:p>
    <w:p w:rsidR="001F73CE" w:rsidRPr="0060516D" w:rsidRDefault="001F73CE" w:rsidP="0045402D">
      <w:pPr>
        <w:pStyle w:val="a4"/>
        <w:spacing w:after="0" w:line="240" w:lineRule="auto"/>
        <w:ind w:left="18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b/>
          <w:sz w:val="24"/>
          <w:szCs w:val="24"/>
        </w:rPr>
        <w:t>2. 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1F73CE" w:rsidRPr="0060516D" w:rsidRDefault="001F73CE" w:rsidP="0045402D">
      <w:pPr>
        <w:pStyle w:val="12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pStyle w:val="a4"/>
        <w:spacing w:after="0" w:line="240" w:lineRule="auto"/>
        <w:ind w:left="180"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0516D">
        <w:rPr>
          <w:rFonts w:ascii="Times New Roman" w:hAnsi="Times New Roman"/>
          <w:bCs/>
          <w:sz w:val="24"/>
          <w:szCs w:val="24"/>
        </w:rPr>
        <w:t>Риски и пути минимизации рисков.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1) Самые серьезные риски связаны с отсутствием финансирования реализации проекта. Решение - обходи</w:t>
      </w:r>
      <w:r w:rsidR="004A0339" w:rsidRPr="0060516D">
        <w:rPr>
          <w:rFonts w:ascii="Times New Roman" w:hAnsi="Times New Roman"/>
          <w:sz w:val="24"/>
          <w:szCs w:val="24"/>
        </w:rPr>
        <w:t>ть</w:t>
      </w:r>
      <w:r w:rsidRPr="0060516D">
        <w:rPr>
          <w:rFonts w:ascii="Times New Roman" w:hAnsi="Times New Roman"/>
          <w:sz w:val="24"/>
          <w:szCs w:val="24"/>
        </w:rPr>
        <w:t>ся имеющимися ресурсами школы и участников образовательного сообщества, привлека</w:t>
      </w:r>
      <w:r w:rsidR="004A0339" w:rsidRPr="0060516D">
        <w:rPr>
          <w:rFonts w:ascii="Times New Roman" w:hAnsi="Times New Roman"/>
          <w:sz w:val="24"/>
          <w:szCs w:val="24"/>
        </w:rPr>
        <w:t>ть</w:t>
      </w:r>
      <w:r w:rsidRPr="0060516D">
        <w:rPr>
          <w:rFonts w:ascii="Times New Roman" w:hAnsi="Times New Roman"/>
          <w:sz w:val="24"/>
          <w:szCs w:val="24"/>
        </w:rPr>
        <w:t xml:space="preserve"> средства спонсоров и обраща</w:t>
      </w:r>
      <w:r w:rsidR="004A0339" w:rsidRPr="0060516D">
        <w:rPr>
          <w:rFonts w:ascii="Times New Roman" w:hAnsi="Times New Roman"/>
          <w:sz w:val="24"/>
          <w:szCs w:val="24"/>
        </w:rPr>
        <w:t>ть</w:t>
      </w:r>
      <w:r w:rsidRPr="0060516D">
        <w:rPr>
          <w:rFonts w:ascii="Times New Roman" w:hAnsi="Times New Roman"/>
          <w:sz w:val="24"/>
          <w:szCs w:val="24"/>
        </w:rPr>
        <w:t>ся за помощью к выпускникам школы.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2) Риски  связанные с соблюдением законодательства. Решение</w:t>
      </w:r>
      <w:r w:rsidR="00652CDC" w:rsidRPr="0060516D">
        <w:rPr>
          <w:rFonts w:ascii="Times New Roman" w:hAnsi="Times New Roman"/>
          <w:sz w:val="24"/>
          <w:szCs w:val="24"/>
        </w:rPr>
        <w:t xml:space="preserve"> </w:t>
      </w:r>
      <w:r w:rsidRPr="0060516D">
        <w:rPr>
          <w:rFonts w:ascii="Times New Roman" w:hAnsi="Times New Roman"/>
          <w:sz w:val="24"/>
          <w:szCs w:val="24"/>
        </w:rPr>
        <w:t>- всесторонне</w:t>
      </w:r>
      <w:r w:rsidR="00652CDC" w:rsidRPr="0060516D">
        <w:rPr>
          <w:rFonts w:ascii="Times New Roman" w:hAnsi="Times New Roman"/>
          <w:sz w:val="24"/>
          <w:szCs w:val="24"/>
        </w:rPr>
        <w:t>е</w:t>
      </w:r>
      <w:r w:rsidRPr="0060516D">
        <w:rPr>
          <w:rFonts w:ascii="Times New Roman" w:hAnsi="Times New Roman"/>
          <w:sz w:val="24"/>
          <w:szCs w:val="24"/>
        </w:rPr>
        <w:t xml:space="preserve"> изучение действующих норм законодательства (ФЗ-83, Трудовой кодекс РФ, охрана труда, санитарные правила и нормативы и др.).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3) Отклонения в параметрах в ходе реализации проекта участниками образовательного сообщества. Решение - постоянная мотивация участников проекта, контроль и коррекция реализации проекта.</w:t>
      </w:r>
    </w:p>
    <w:p w:rsidR="001F73CE" w:rsidRPr="0060516D" w:rsidRDefault="001F73CE" w:rsidP="0045402D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pStyle w:val="a4"/>
        <w:spacing w:after="0" w:line="240" w:lineRule="auto"/>
        <w:ind w:left="180" w:firstLine="709"/>
        <w:rPr>
          <w:rFonts w:ascii="Times New Roman" w:hAnsi="Times New Roman"/>
          <w:b/>
          <w:sz w:val="24"/>
          <w:szCs w:val="24"/>
        </w:rPr>
      </w:pPr>
      <w:r w:rsidRPr="0060516D">
        <w:rPr>
          <w:rFonts w:ascii="Times New Roman" w:hAnsi="Times New Roman"/>
          <w:b/>
          <w:sz w:val="24"/>
          <w:szCs w:val="24"/>
        </w:rPr>
        <w:t>3. Достигнутые результаты (указать, если есть, незапланированные результаты).</w:t>
      </w:r>
    </w:p>
    <w:p w:rsidR="001F73CE" w:rsidRPr="0060516D" w:rsidRDefault="001F73CE" w:rsidP="0045402D">
      <w:pPr>
        <w:pStyle w:val="12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pStyle w:val="12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 xml:space="preserve">Создано нормативно-правовое, кадровое обеспечение по </w:t>
      </w:r>
      <w:proofErr w:type="spellStart"/>
      <w:r w:rsidRPr="0060516D">
        <w:rPr>
          <w:rFonts w:ascii="Times New Roman" w:hAnsi="Times New Roman"/>
          <w:sz w:val="24"/>
          <w:szCs w:val="24"/>
        </w:rPr>
        <w:t>сельхозпрофилю</w:t>
      </w:r>
      <w:proofErr w:type="spellEnd"/>
      <w:r w:rsidRPr="0060516D">
        <w:rPr>
          <w:rFonts w:ascii="Times New Roman" w:hAnsi="Times New Roman"/>
          <w:sz w:val="24"/>
          <w:szCs w:val="24"/>
        </w:rPr>
        <w:t>.</w:t>
      </w:r>
    </w:p>
    <w:p w:rsidR="001F73CE" w:rsidRPr="0060516D" w:rsidRDefault="001F73CE" w:rsidP="0045402D">
      <w:pPr>
        <w:pStyle w:val="a9"/>
        <w:snapToGrid w:val="0"/>
        <w:ind w:firstLine="709"/>
        <w:rPr>
          <w:rFonts w:cs="Times New Roman"/>
        </w:rPr>
      </w:pPr>
      <w:r w:rsidRPr="0060516D">
        <w:rPr>
          <w:rFonts w:cs="Times New Roman"/>
        </w:rPr>
        <w:t>Организовано взаимодействие с социальными партнерами в рамках реализации проекта.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 xml:space="preserve">Обновлены содержание и технология организации образовательной деятельности </w:t>
      </w:r>
      <w:proofErr w:type="gramStart"/>
      <w:r w:rsidRPr="0060516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0516D">
        <w:rPr>
          <w:rFonts w:ascii="Times New Roman" w:hAnsi="Times New Roman"/>
          <w:sz w:val="24"/>
          <w:szCs w:val="24"/>
        </w:rPr>
        <w:t>. Внесены изменения в рабочие программы по предметам: окружающий мир, биология, обществознание, технология, география и в образовательную программу школы</w:t>
      </w:r>
      <w:r w:rsidR="00652CDC" w:rsidRPr="0060516D">
        <w:rPr>
          <w:rFonts w:ascii="Times New Roman" w:hAnsi="Times New Roman"/>
          <w:sz w:val="24"/>
          <w:szCs w:val="24"/>
        </w:rPr>
        <w:t>.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lastRenderedPageBreak/>
        <w:t>Разработаны элективные курсы для  обучения сельскохозяйственной направленности и</w:t>
      </w:r>
      <w:r w:rsidR="00A04435" w:rsidRPr="0060516D">
        <w:rPr>
          <w:rFonts w:ascii="Times New Roman" w:hAnsi="Times New Roman"/>
          <w:sz w:val="24"/>
          <w:szCs w:val="24"/>
        </w:rPr>
        <w:t xml:space="preserve"> </w:t>
      </w:r>
      <w:r w:rsidRPr="0060516D">
        <w:rPr>
          <w:rFonts w:ascii="Times New Roman" w:hAnsi="Times New Roman"/>
          <w:sz w:val="24"/>
          <w:szCs w:val="24"/>
        </w:rPr>
        <w:t xml:space="preserve">подготовки </w:t>
      </w:r>
      <w:proofErr w:type="gramStart"/>
      <w:r w:rsidRPr="0060516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0516D">
        <w:rPr>
          <w:rFonts w:ascii="Times New Roman" w:hAnsi="Times New Roman"/>
          <w:sz w:val="24"/>
          <w:szCs w:val="24"/>
        </w:rPr>
        <w:t xml:space="preserve"> «</w:t>
      </w:r>
      <w:r w:rsidR="00791648" w:rsidRPr="0060516D">
        <w:rPr>
          <w:rFonts w:ascii="Times New Roman" w:hAnsi="Times New Roman"/>
          <w:sz w:val="24"/>
          <w:szCs w:val="24"/>
        </w:rPr>
        <w:t xml:space="preserve">«Введение в </w:t>
      </w:r>
      <w:proofErr w:type="spellStart"/>
      <w:r w:rsidR="00791648" w:rsidRPr="0060516D">
        <w:rPr>
          <w:rFonts w:ascii="Times New Roman" w:hAnsi="Times New Roman"/>
          <w:sz w:val="24"/>
          <w:szCs w:val="24"/>
        </w:rPr>
        <w:t>агробизнес</w:t>
      </w:r>
      <w:proofErr w:type="spellEnd"/>
      <w:r w:rsidR="00791648" w:rsidRPr="0060516D">
        <w:rPr>
          <w:rFonts w:ascii="Times New Roman" w:hAnsi="Times New Roman"/>
          <w:sz w:val="24"/>
          <w:szCs w:val="24"/>
        </w:rPr>
        <w:t>»</w:t>
      </w:r>
      <w:r w:rsidR="00A04435" w:rsidRPr="0060516D">
        <w:rPr>
          <w:rFonts w:ascii="Times New Roman" w:hAnsi="Times New Roman"/>
          <w:sz w:val="24"/>
          <w:szCs w:val="24"/>
        </w:rPr>
        <w:t xml:space="preserve">», </w:t>
      </w:r>
      <w:r w:rsidR="00791648" w:rsidRPr="0060516D">
        <w:rPr>
          <w:rFonts w:ascii="Times New Roman" w:hAnsi="Times New Roman"/>
          <w:bCs/>
          <w:sz w:val="24"/>
          <w:szCs w:val="24"/>
        </w:rPr>
        <w:t>«Введение в тракторное дело</w:t>
      </w:r>
      <w:r w:rsidRPr="0060516D">
        <w:rPr>
          <w:rFonts w:ascii="Times New Roman" w:hAnsi="Times New Roman"/>
          <w:sz w:val="24"/>
          <w:szCs w:val="24"/>
        </w:rPr>
        <w:t>».</w:t>
      </w:r>
    </w:p>
    <w:p w:rsidR="00E70DDF" w:rsidRPr="0060516D" w:rsidRDefault="00A04435" w:rsidP="0045402D">
      <w:pPr>
        <w:ind w:firstLine="708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Н</w:t>
      </w:r>
      <w:r w:rsidR="00E70DDF" w:rsidRPr="0060516D">
        <w:rPr>
          <w:rFonts w:ascii="Times New Roman" w:hAnsi="Times New Roman"/>
          <w:sz w:val="24"/>
          <w:szCs w:val="24"/>
        </w:rPr>
        <w:t xml:space="preserve">а уроках </w:t>
      </w:r>
      <w:r w:rsidR="002D66FA" w:rsidRPr="0060516D">
        <w:rPr>
          <w:rFonts w:ascii="Times New Roman" w:hAnsi="Times New Roman"/>
          <w:sz w:val="24"/>
          <w:szCs w:val="24"/>
        </w:rPr>
        <w:t xml:space="preserve"> и во внеу</w:t>
      </w:r>
      <w:r w:rsidR="00BC52D2">
        <w:rPr>
          <w:rFonts w:ascii="Times New Roman" w:hAnsi="Times New Roman"/>
          <w:sz w:val="24"/>
          <w:szCs w:val="24"/>
        </w:rPr>
        <w:t>рочной деятельности в МБОУ ЦО «Н</w:t>
      </w:r>
      <w:r w:rsidR="002D66FA" w:rsidRPr="0060516D">
        <w:rPr>
          <w:rFonts w:ascii="Times New Roman" w:hAnsi="Times New Roman"/>
          <w:sz w:val="24"/>
          <w:szCs w:val="24"/>
        </w:rPr>
        <w:t>аследие»</w:t>
      </w:r>
      <w:r w:rsidR="00E70DDF" w:rsidRPr="0060516D">
        <w:rPr>
          <w:rFonts w:ascii="Times New Roman" w:hAnsi="Times New Roman"/>
          <w:sz w:val="24"/>
          <w:szCs w:val="24"/>
        </w:rPr>
        <w:t xml:space="preserve"> реализуется </w:t>
      </w:r>
      <w:r w:rsidRPr="0060516D">
        <w:rPr>
          <w:rFonts w:ascii="Times New Roman" w:hAnsi="Times New Roman"/>
          <w:sz w:val="24"/>
          <w:szCs w:val="24"/>
        </w:rPr>
        <w:t xml:space="preserve">агропромышленный профиль </w:t>
      </w:r>
      <w:r w:rsidR="00E70DDF" w:rsidRPr="0060516D">
        <w:rPr>
          <w:rFonts w:ascii="Times New Roman" w:hAnsi="Times New Roman"/>
          <w:sz w:val="24"/>
          <w:szCs w:val="24"/>
        </w:rPr>
        <w:t xml:space="preserve"> и  предусматривает формирование навыков научно-исследовательской и опытно-практической деятельности</w:t>
      </w:r>
      <w:proofErr w:type="gramStart"/>
      <w:r w:rsidR="00E70DDF" w:rsidRPr="0060516D">
        <w:rPr>
          <w:rFonts w:ascii="Times New Roman" w:hAnsi="Times New Roman"/>
          <w:sz w:val="24"/>
          <w:szCs w:val="24"/>
        </w:rPr>
        <w:t xml:space="preserve"> </w:t>
      </w:r>
      <w:r w:rsidR="00BC52D2">
        <w:rPr>
          <w:rFonts w:ascii="Times New Roman" w:hAnsi="Times New Roman"/>
          <w:sz w:val="24"/>
          <w:szCs w:val="24"/>
        </w:rPr>
        <w:t>,</w:t>
      </w:r>
      <w:proofErr w:type="gramEnd"/>
      <w:r w:rsidR="00E70DDF" w:rsidRPr="0060516D">
        <w:rPr>
          <w:rFonts w:ascii="Times New Roman" w:hAnsi="Times New Roman"/>
          <w:sz w:val="24"/>
          <w:szCs w:val="24"/>
        </w:rPr>
        <w:t xml:space="preserve">формирование у </w:t>
      </w:r>
      <w:r w:rsidR="002D66FA" w:rsidRPr="0060516D">
        <w:rPr>
          <w:rFonts w:ascii="Times New Roman" w:hAnsi="Times New Roman"/>
          <w:sz w:val="24"/>
          <w:szCs w:val="24"/>
        </w:rPr>
        <w:t>об</w:t>
      </w:r>
      <w:r w:rsidR="00E70DDF" w:rsidRPr="0060516D">
        <w:rPr>
          <w:rFonts w:ascii="Times New Roman" w:hAnsi="Times New Roman"/>
          <w:sz w:val="24"/>
          <w:szCs w:val="24"/>
        </w:rPr>
        <w:t>уча</w:t>
      </w:r>
      <w:r w:rsidR="002D66FA" w:rsidRPr="0060516D">
        <w:rPr>
          <w:rFonts w:ascii="Times New Roman" w:hAnsi="Times New Roman"/>
          <w:sz w:val="24"/>
          <w:szCs w:val="24"/>
        </w:rPr>
        <w:t>ю</w:t>
      </w:r>
      <w:r w:rsidR="00E70DDF" w:rsidRPr="0060516D">
        <w:rPr>
          <w:rFonts w:ascii="Times New Roman" w:hAnsi="Times New Roman"/>
          <w:sz w:val="24"/>
          <w:szCs w:val="24"/>
        </w:rPr>
        <w:t>щихся трудолюбия, умений и навыков по выращивани</w:t>
      </w:r>
      <w:r w:rsidR="0045402D" w:rsidRPr="0060516D">
        <w:rPr>
          <w:rFonts w:ascii="Times New Roman" w:hAnsi="Times New Roman"/>
          <w:sz w:val="24"/>
          <w:szCs w:val="24"/>
        </w:rPr>
        <w:t>ю сельскохозяйственных культур.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516D">
        <w:rPr>
          <w:rFonts w:ascii="Times New Roman" w:hAnsi="Times New Roman"/>
          <w:b/>
          <w:sz w:val="24"/>
          <w:szCs w:val="24"/>
        </w:rPr>
        <w:t>Описание методов и критериев мониторинга качества инновационного проекта (программы). Результаты самооценки.</w:t>
      </w:r>
    </w:p>
    <w:p w:rsidR="001F73CE" w:rsidRPr="0060516D" w:rsidRDefault="001F73CE" w:rsidP="0045402D">
      <w:pPr>
        <w:pStyle w:val="a4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Средства контроля промежуточных и конечных результатов проекта</w:t>
      </w:r>
      <w:r w:rsidR="00652CDC" w:rsidRPr="0060516D">
        <w:rPr>
          <w:rFonts w:ascii="Times New Roman" w:hAnsi="Times New Roman"/>
          <w:sz w:val="24"/>
          <w:szCs w:val="24"/>
        </w:rPr>
        <w:t>:</w:t>
      </w:r>
    </w:p>
    <w:p w:rsidR="001F73CE" w:rsidRPr="0060516D" w:rsidRDefault="001F73CE" w:rsidP="0045402D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форма плана-задания;</w:t>
      </w:r>
    </w:p>
    <w:p w:rsidR="001F73CE" w:rsidRPr="0060516D" w:rsidRDefault="001F73CE" w:rsidP="0045402D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диагностический инструментарий (педагогический и психологический);</w:t>
      </w:r>
    </w:p>
    <w:p w:rsidR="001F73CE" w:rsidRPr="0060516D" w:rsidRDefault="001F73CE" w:rsidP="0045402D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посещение уроков и внеурочных мероприятий;</w:t>
      </w:r>
    </w:p>
    <w:p w:rsidR="001F73CE" w:rsidRPr="0060516D" w:rsidRDefault="001F73CE" w:rsidP="0045402D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системный мониторинг с возможной корректировкой деятельности;</w:t>
      </w:r>
    </w:p>
    <w:p w:rsidR="001F73CE" w:rsidRPr="0060516D" w:rsidRDefault="001F73CE" w:rsidP="0045402D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протоколы заседаний школьных методических объединений;</w:t>
      </w:r>
    </w:p>
    <w:p w:rsidR="001F73CE" w:rsidRPr="0060516D" w:rsidRDefault="001F73CE" w:rsidP="0045402D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аналитические справки;</w:t>
      </w:r>
    </w:p>
    <w:p w:rsidR="001F73CE" w:rsidRPr="0060516D" w:rsidRDefault="001F73CE" w:rsidP="0045402D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круглые столы, проблемные семинары, совещания, педагогические советы;</w:t>
      </w:r>
    </w:p>
    <w:p w:rsidR="001F73CE" w:rsidRDefault="001F73CE" w:rsidP="0045402D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отчет.</w:t>
      </w:r>
    </w:p>
    <w:p w:rsidR="001F73CE" w:rsidRPr="0060516D" w:rsidRDefault="001F73CE" w:rsidP="0045402D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516D">
        <w:rPr>
          <w:rFonts w:ascii="Times New Roman" w:hAnsi="Times New Roman"/>
          <w:b/>
          <w:sz w:val="24"/>
          <w:szCs w:val="24"/>
        </w:rPr>
        <w:t>Прогноз развития образовательной организации</w:t>
      </w:r>
    </w:p>
    <w:p w:rsidR="001F73CE" w:rsidRPr="0060516D" w:rsidRDefault="001F73CE" w:rsidP="0045402D">
      <w:pPr>
        <w:pStyle w:val="a4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Ожидаемые результаты реализации проекта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 xml:space="preserve">1. Расширение и углубление системы связей базовой школы с общеобразовательными школами </w:t>
      </w:r>
      <w:proofErr w:type="spellStart"/>
      <w:r w:rsidRPr="0060516D">
        <w:rPr>
          <w:rFonts w:ascii="Times New Roman" w:hAnsi="Times New Roman"/>
          <w:sz w:val="24"/>
          <w:szCs w:val="24"/>
        </w:rPr>
        <w:t>Нижнесергинского</w:t>
      </w:r>
      <w:proofErr w:type="spellEnd"/>
      <w:r w:rsidRPr="0060516D">
        <w:rPr>
          <w:rFonts w:ascii="Times New Roman" w:hAnsi="Times New Roman"/>
          <w:sz w:val="24"/>
          <w:szCs w:val="24"/>
        </w:rPr>
        <w:t xml:space="preserve"> района, профессиональными учебными заведениями района, предприятиями агропромышленного комплекса.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2. Создание особого пространства личностно</w:t>
      </w:r>
      <w:r w:rsidR="004A0339" w:rsidRPr="0060516D">
        <w:rPr>
          <w:rFonts w:ascii="Times New Roman" w:hAnsi="Times New Roman"/>
          <w:sz w:val="24"/>
          <w:szCs w:val="24"/>
        </w:rPr>
        <w:t>-</w:t>
      </w:r>
      <w:r w:rsidRPr="0060516D">
        <w:rPr>
          <w:rFonts w:ascii="Times New Roman" w:hAnsi="Times New Roman"/>
          <w:sz w:val="24"/>
          <w:szCs w:val="24"/>
        </w:rPr>
        <w:t xml:space="preserve">ориентированного развития школьников базовой школы и школ Михайловского МО и </w:t>
      </w:r>
      <w:proofErr w:type="spellStart"/>
      <w:r w:rsidRPr="0060516D">
        <w:rPr>
          <w:rFonts w:ascii="Times New Roman" w:hAnsi="Times New Roman"/>
          <w:sz w:val="24"/>
          <w:szCs w:val="24"/>
        </w:rPr>
        <w:t>Нижнесергинского</w:t>
      </w:r>
      <w:proofErr w:type="spellEnd"/>
      <w:r w:rsidRPr="0060516D">
        <w:rPr>
          <w:rFonts w:ascii="Times New Roman" w:hAnsi="Times New Roman"/>
          <w:sz w:val="24"/>
          <w:szCs w:val="24"/>
        </w:rPr>
        <w:t xml:space="preserve"> района, позволяющего раскрыть и развить индивидуальные особенности, интересы и склонности детей для успешного построения профессиональной карьеры.</w:t>
      </w:r>
    </w:p>
    <w:p w:rsidR="001F73CE" w:rsidRPr="0060516D" w:rsidRDefault="001F73CE" w:rsidP="0045402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>3. Повышение конкурентоспособности и профессиональной мобильности выпускников на рынке труда.</w:t>
      </w: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 xml:space="preserve">4. Увеличение количества учащихся с </w:t>
      </w:r>
      <w:proofErr w:type="spellStart"/>
      <w:r w:rsidRPr="0060516D">
        <w:rPr>
          <w:rFonts w:ascii="Times New Roman" w:hAnsi="Times New Roman"/>
          <w:sz w:val="24"/>
          <w:szCs w:val="24"/>
        </w:rPr>
        <w:t>допрофессиональной</w:t>
      </w:r>
      <w:proofErr w:type="spellEnd"/>
      <w:r w:rsidRPr="0060516D">
        <w:rPr>
          <w:rFonts w:ascii="Times New Roman" w:hAnsi="Times New Roman"/>
          <w:sz w:val="24"/>
          <w:szCs w:val="24"/>
        </w:rPr>
        <w:t xml:space="preserve"> и начальной профессиональной подготовкой с выдачей свидетельств.</w:t>
      </w: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  <w:r w:rsidRPr="0060516D">
        <w:rPr>
          <w:rFonts w:ascii="Times New Roman" w:hAnsi="Times New Roman"/>
          <w:bCs/>
          <w:sz w:val="24"/>
          <w:szCs w:val="24"/>
        </w:rPr>
        <w:t>5. Обеспечение устойчивой мотивации школьников на самореализацию в условиях сельского социума, закрепление молодежи на селе.</w:t>
      </w: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  <w:r w:rsidRPr="0060516D">
        <w:rPr>
          <w:rFonts w:ascii="Times New Roman" w:hAnsi="Times New Roman"/>
          <w:bCs/>
          <w:sz w:val="24"/>
          <w:szCs w:val="24"/>
        </w:rPr>
        <w:t xml:space="preserve">6. Подготовка </w:t>
      </w:r>
      <w:proofErr w:type="gramStart"/>
      <w:r w:rsidRPr="0060516D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60516D">
        <w:rPr>
          <w:rFonts w:ascii="Times New Roman" w:hAnsi="Times New Roman"/>
          <w:bCs/>
          <w:sz w:val="24"/>
          <w:szCs w:val="24"/>
        </w:rPr>
        <w:t xml:space="preserve"> к осознанному выбору профессии, специальности, к продолжению образования и продуктивной трудовой деятельности.</w:t>
      </w: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  <w:r w:rsidRPr="0060516D">
        <w:rPr>
          <w:rFonts w:ascii="Times New Roman" w:hAnsi="Times New Roman"/>
          <w:bCs/>
          <w:sz w:val="24"/>
          <w:szCs w:val="24"/>
        </w:rPr>
        <w:t>7. Реализация концепции общественно-активной школы как центра развития социальной и экономической деятельности населения.</w:t>
      </w:r>
    </w:p>
    <w:p w:rsidR="001F73CE" w:rsidRPr="0060516D" w:rsidRDefault="001F73CE" w:rsidP="0045402D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4"/>
          <w:szCs w:val="24"/>
        </w:rPr>
      </w:pPr>
      <w:r w:rsidRPr="0060516D">
        <w:rPr>
          <w:rFonts w:ascii="Times New Roman" w:hAnsi="Times New Roman"/>
          <w:bCs/>
          <w:sz w:val="24"/>
          <w:szCs w:val="24"/>
        </w:rPr>
        <w:t xml:space="preserve">8. Обеспечение функционирования федеральной инновационной площадки в сфере </w:t>
      </w:r>
      <w:proofErr w:type="spellStart"/>
      <w:r w:rsidRPr="0060516D">
        <w:rPr>
          <w:rFonts w:ascii="Times New Roman" w:hAnsi="Times New Roman"/>
          <w:bCs/>
          <w:sz w:val="24"/>
          <w:szCs w:val="24"/>
        </w:rPr>
        <w:t>агробизнес-образования</w:t>
      </w:r>
      <w:proofErr w:type="spellEnd"/>
      <w:r w:rsidRPr="0060516D">
        <w:rPr>
          <w:rFonts w:ascii="Times New Roman" w:hAnsi="Times New Roman"/>
          <w:bCs/>
          <w:sz w:val="24"/>
          <w:szCs w:val="24"/>
        </w:rPr>
        <w:t>, распространения опыта работы.</w:t>
      </w:r>
    </w:p>
    <w:p w:rsidR="001F73CE" w:rsidRPr="0060516D" w:rsidRDefault="001F73CE" w:rsidP="0045402D">
      <w:pPr>
        <w:pStyle w:val="12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t xml:space="preserve">В результате реализации данного проекта мы получим выпускников, способных  поступить в ВУЗы и </w:t>
      </w:r>
      <w:proofErr w:type="spellStart"/>
      <w:r w:rsidRPr="0060516D">
        <w:rPr>
          <w:rFonts w:ascii="Times New Roman" w:hAnsi="Times New Roman"/>
          <w:sz w:val="24"/>
          <w:szCs w:val="24"/>
        </w:rPr>
        <w:t>ССУЗы</w:t>
      </w:r>
      <w:proofErr w:type="spellEnd"/>
      <w:r w:rsidRPr="006051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16D">
        <w:rPr>
          <w:rFonts w:ascii="Times New Roman" w:hAnsi="Times New Roman"/>
          <w:sz w:val="24"/>
          <w:szCs w:val="24"/>
        </w:rPr>
        <w:t>сельхознаправления</w:t>
      </w:r>
      <w:proofErr w:type="spellEnd"/>
      <w:r w:rsidRPr="0060516D">
        <w:rPr>
          <w:rFonts w:ascii="Times New Roman" w:hAnsi="Times New Roman"/>
          <w:sz w:val="24"/>
          <w:szCs w:val="24"/>
        </w:rPr>
        <w:t>, закончив их</w:t>
      </w:r>
      <w:r w:rsidR="00652CDC" w:rsidRPr="0060516D">
        <w:rPr>
          <w:rFonts w:ascii="Times New Roman" w:hAnsi="Times New Roman"/>
          <w:sz w:val="24"/>
          <w:szCs w:val="24"/>
        </w:rPr>
        <w:t>,</w:t>
      </w:r>
      <w:r w:rsidRPr="006051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52D2">
        <w:rPr>
          <w:rFonts w:ascii="Times New Roman" w:hAnsi="Times New Roman"/>
          <w:sz w:val="24"/>
          <w:szCs w:val="24"/>
        </w:rPr>
        <w:t xml:space="preserve">они смогут вернуться и </w:t>
      </w:r>
      <w:r w:rsidRPr="0060516D">
        <w:rPr>
          <w:rFonts w:ascii="Times New Roman" w:hAnsi="Times New Roman"/>
          <w:sz w:val="24"/>
          <w:szCs w:val="24"/>
        </w:rPr>
        <w:t xml:space="preserve"> работать в крестьянско-фермерских хозяйствах, агрофирме (если на территории появится агрофирма) или организуют свое крестьянско-фермерское хозяйство (КФХ). Если выпускник не продолж</w:t>
      </w:r>
      <w:r w:rsidR="004A0339" w:rsidRPr="0060516D">
        <w:rPr>
          <w:rFonts w:ascii="Times New Roman" w:hAnsi="Times New Roman"/>
          <w:sz w:val="24"/>
          <w:szCs w:val="24"/>
        </w:rPr>
        <w:t xml:space="preserve">ит </w:t>
      </w:r>
      <w:r w:rsidRPr="0060516D">
        <w:rPr>
          <w:rFonts w:ascii="Times New Roman" w:hAnsi="Times New Roman"/>
          <w:sz w:val="24"/>
          <w:szCs w:val="24"/>
        </w:rPr>
        <w:t>обучение</w:t>
      </w:r>
      <w:r w:rsidR="004A0339" w:rsidRPr="0060516D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4A0339" w:rsidRPr="0060516D">
        <w:rPr>
          <w:rFonts w:ascii="Times New Roman" w:hAnsi="Times New Roman"/>
          <w:sz w:val="24"/>
          <w:szCs w:val="24"/>
        </w:rPr>
        <w:t>сельхозпрофилю</w:t>
      </w:r>
      <w:proofErr w:type="spellEnd"/>
      <w:r w:rsidRPr="0060516D">
        <w:rPr>
          <w:rFonts w:ascii="Times New Roman" w:hAnsi="Times New Roman"/>
          <w:sz w:val="24"/>
          <w:szCs w:val="24"/>
        </w:rPr>
        <w:t xml:space="preserve">, то </w:t>
      </w:r>
      <w:r w:rsidR="004A0339" w:rsidRPr="0060516D">
        <w:rPr>
          <w:rFonts w:ascii="Times New Roman" w:hAnsi="Times New Roman"/>
          <w:sz w:val="24"/>
          <w:szCs w:val="24"/>
        </w:rPr>
        <w:t>он</w:t>
      </w:r>
      <w:r w:rsidRPr="0060516D">
        <w:rPr>
          <w:rFonts w:ascii="Times New Roman" w:hAnsi="Times New Roman"/>
          <w:sz w:val="24"/>
          <w:szCs w:val="24"/>
        </w:rPr>
        <w:t xml:space="preserve"> буд</w:t>
      </w:r>
      <w:r w:rsidR="004A0339" w:rsidRPr="0060516D">
        <w:rPr>
          <w:rFonts w:ascii="Times New Roman" w:hAnsi="Times New Roman"/>
          <w:sz w:val="24"/>
          <w:szCs w:val="24"/>
        </w:rPr>
        <w:t>е</w:t>
      </w:r>
      <w:r w:rsidRPr="0060516D">
        <w:rPr>
          <w:rFonts w:ascii="Times New Roman" w:hAnsi="Times New Roman"/>
          <w:sz w:val="24"/>
          <w:szCs w:val="24"/>
        </w:rPr>
        <w:t xml:space="preserve">т </w:t>
      </w:r>
      <w:r w:rsidR="004A0339" w:rsidRPr="0060516D">
        <w:rPr>
          <w:rFonts w:ascii="Times New Roman" w:hAnsi="Times New Roman"/>
          <w:sz w:val="24"/>
          <w:szCs w:val="24"/>
        </w:rPr>
        <w:t xml:space="preserve">иметь </w:t>
      </w:r>
      <w:r w:rsidRPr="0060516D">
        <w:rPr>
          <w:rFonts w:ascii="Times New Roman" w:hAnsi="Times New Roman"/>
          <w:sz w:val="24"/>
          <w:szCs w:val="24"/>
        </w:rPr>
        <w:t>первоначальные навыки и знания для организации своего ЛПХ (личного подсобного хозяйства) или КФХ.</w:t>
      </w:r>
    </w:p>
    <w:p w:rsidR="001F73CE" w:rsidRPr="0060516D" w:rsidRDefault="001F73CE" w:rsidP="0045402D">
      <w:pPr>
        <w:pStyle w:val="12"/>
        <w:ind w:firstLine="709"/>
        <w:rPr>
          <w:rFonts w:ascii="Times New Roman" w:hAnsi="Times New Roman"/>
          <w:sz w:val="24"/>
          <w:szCs w:val="24"/>
        </w:rPr>
      </w:pPr>
      <w:r w:rsidRPr="0060516D">
        <w:rPr>
          <w:rFonts w:ascii="Times New Roman" w:hAnsi="Times New Roman"/>
          <w:sz w:val="24"/>
          <w:szCs w:val="24"/>
        </w:rPr>
        <w:lastRenderedPageBreak/>
        <w:tab/>
      </w:r>
    </w:p>
    <w:p w:rsidR="001F73CE" w:rsidRPr="0060516D" w:rsidRDefault="001F73CE" w:rsidP="0045402D">
      <w:pPr>
        <w:pStyle w:val="a4"/>
        <w:rPr>
          <w:rFonts w:ascii="Times New Roman" w:hAnsi="Times New Roman"/>
          <w:sz w:val="24"/>
          <w:szCs w:val="24"/>
        </w:rPr>
      </w:pPr>
    </w:p>
    <w:sectPr w:rsidR="001F73CE" w:rsidRPr="0060516D" w:rsidSect="006864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287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40E1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E20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7A3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1045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88F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58E8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C06A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2E6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2AF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A964D0E"/>
    <w:lvl w:ilvl="0">
      <w:numFmt w:val="bullet"/>
      <w:lvlText w:val="*"/>
      <w:lvlJc w:val="left"/>
    </w:lvl>
  </w:abstractNum>
  <w:abstractNum w:abstractNumId="11">
    <w:nsid w:val="00000002"/>
    <w:multiLevelType w:val="multilevel"/>
    <w:tmpl w:val="00000002"/>
    <w:name w:val="WW8Num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2">
    <w:nsid w:val="006D7195"/>
    <w:multiLevelType w:val="multilevel"/>
    <w:tmpl w:val="3EF0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9E2D5E"/>
    <w:multiLevelType w:val="multilevel"/>
    <w:tmpl w:val="EAD6D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EE35474"/>
    <w:multiLevelType w:val="hybridMultilevel"/>
    <w:tmpl w:val="6FCEB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0EEC1448"/>
    <w:multiLevelType w:val="hybridMultilevel"/>
    <w:tmpl w:val="61BE4C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17641636"/>
    <w:multiLevelType w:val="multilevel"/>
    <w:tmpl w:val="9F4E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DC4898"/>
    <w:multiLevelType w:val="multilevel"/>
    <w:tmpl w:val="7C60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EB400B"/>
    <w:multiLevelType w:val="multilevel"/>
    <w:tmpl w:val="643A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FF378C"/>
    <w:multiLevelType w:val="multilevel"/>
    <w:tmpl w:val="7AD6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E4430C"/>
    <w:multiLevelType w:val="hybridMultilevel"/>
    <w:tmpl w:val="BD40CDC4"/>
    <w:lvl w:ilvl="0" w:tplc="7CD2E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7A2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E499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DB8A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AA0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D89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5C0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90F7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C2A1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828307D"/>
    <w:multiLevelType w:val="multilevel"/>
    <w:tmpl w:val="DEE0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AB01F9"/>
    <w:multiLevelType w:val="multilevel"/>
    <w:tmpl w:val="B02C0A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7E41CF"/>
    <w:multiLevelType w:val="multilevel"/>
    <w:tmpl w:val="3AA4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5C7BD0"/>
    <w:multiLevelType w:val="hybridMultilevel"/>
    <w:tmpl w:val="55B4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CD4CC0"/>
    <w:multiLevelType w:val="hybridMultilevel"/>
    <w:tmpl w:val="92E6037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0D719C"/>
    <w:multiLevelType w:val="hybridMultilevel"/>
    <w:tmpl w:val="6E682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560831"/>
    <w:multiLevelType w:val="multilevel"/>
    <w:tmpl w:val="CBB8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6C39B5"/>
    <w:multiLevelType w:val="hybridMultilevel"/>
    <w:tmpl w:val="9A46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64976"/>
    <w:multiLevelType w:val="multilevel"/>
    <w:tmpl w:val="D0C8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216412"/>
    <w:multiLevelType w:val="multilevel"/>
    <w:tmpl w:val="A362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712531"/>
    <w:multiLevelType w:val="hybridMultilevel"/>
    <w:tmpl w:val="89C4CE6A"/>
    <w:lvl w:ilvl="0" w:tplc="5BBEF4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2FC4E7F"/>
    <w:multiLevelType w:val="hybridMultilevel"/>
    <w:tmpl w:val="FA02C750"/>
    <w:lvl w:ilvl="0" w:tplc="33081E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A622DB6"/>
    <w:multiLevelType w:val="multilevel"/>
    <w:tmpl w:val="D81A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E71792"/>
    <w:multiLevelType w:val="multilevel"/>
    <w:tmpl w:val="C632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F76B5B"/>
    <w:multiLevelType w:val="multilevel"/>
    <w:tmpl w:val="9930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B4436"/>
    <w:multiLevelType w:val="hybridMultilevel"/>
    <w:tmpl w:val="C6AA09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87B5C"/>
    <w:multiLevelType w:val="multilevel"/>
    <w:tmpl w:val="940E69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FE4E47"/>
    <w:multiLevelType w:val="hybridMultilevel"/>
    <w:tmpl w:val="71AC733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20"/>
  </w:num>
  <w:num w:numId="15">
    <w:abstractNumId w:val="20"/>
  </w:num>
  <w:num w:numId="16">
    <w:abstractNumId w:val="26"/>
  </w:num>
  <w:num w:numId="17">
    <w:abstractNumId w:val="14"/>
  </w:num>
  <w:num w:numId="18">
    <w:abstractNumId w:val="13"/>
  </w:num>
  <w:num w:numId="19">
    <w:abstractNumId w:val="25"/>
  </w:num>
  <w:num w:numId="20">
    <w:abstractNumId w:val="15"/>
  </w:num>
  <w:num w:numId="21">
    <w:abstractNumId w:val="32"/>
  </w:num>
  <w:num w:numId="22">
    <w:abstractNumId w:val="34"/>
  </w:num>
  <w:num w:numId="23">
    <w:abstractNumId w:val="22"/>
  </w:num>
  <w:num w:numId="24">
    <w:abstractNumId w:val="37"/>
  </w:num>
  <w:num w:numId="25">
    <w:abstractNumId w:val="18"/>
  </w:num>
  <w:num w:numId="26">
    <w:abstractNumId w:val="21"/>
  </w:num>
  <w:num w:numId="27">
    <w:abstractNumId w:val="35"/>
  </w:num>
  <w:num w:numId="28">
    <w:abstractNumId w:val="29"/>
  </w:num>
  <w:num w:numId="29">
    <w:abstractNumId w:val="33"/>
  </w:num>
  <w:num w:numId="30">
    <w:abstractNumId w:val="27"/>
  </w:num>
  <w:num w:numId="31">
    <w:abstractNumId w:val="12"/>
  </w:num>
  <w:num w:numId="32">
    <w:abstractNumId w:val="30"/>
  </w:num>
  <w:num w:numId="33">
    <w:abstractNumId w:val="17"/>
  </w:num>
  <w:num w:numId="34">
    <w:abstractNumId w:val="16"/>
  </w:num>
  <w:num w:numId="35">
    <w:abstractNumId w:val="28"/>
  </w:num>
  <w:num w:numId="3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7">
    <w:abstractNumId w:val="11"/>
  </w:num>
  <w:num w:numId="38">
    <w:abstractNumId w:val="23"/>
  </w:num>
  <w:num w:numId="39">
    <w:abstractNumId w:val="19"/>
  </w:num>
  <w:num w:numId="40">
    <w:abstractNumId w:val="1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663"/>
    <w:rsid w:val="00003B2A"/>
    <w:rsid w:val="0000751D"/>
    <w:rsid w:val="00015496"/>
    <w:rsid w:val="00044E81"/>
    <w:rsid w:val="00086901"/>
    <w:rsid w:val="000A6750"/>
    <w:rsid w:val="000B0727"/>
    <w:rsid w:val="000F2F29"/>
    <w:rsid w:val="0010194D"/>
    <w:rsid w:val="00115738"/>
    <w:rsid w:val="0011745B"/>
    <w:rsid w:val="0013554B"/>
    <w:rsid w:val="00165BB2"/>
    <w:rsid w:val="00181B16"/>
    <w:rsid w:val="00182CAF"/>
    <w:rsid w:val="00187E72"/>
    <w:rsid w:val="00196A03"/>
    <w:rsid w:val="001C4C50"/>
    <w:rsid w:val="001D7B53"/>
    <w:rsid w:val="001F5E3F"/>
    <w:rsid w:val="001F73CE"/>
    <w:rsid w:val="002227BD"/>
    <w:rsid w:val="002300AC"/>
    <w:rsid w:val="002D66FA"/>
    <w:rsid w:val="002D672D"/>
    <w:rsid w:val="0033447B"/>
    <w:rsid w:val="00355BA2"/>
    <w:rsid w:val="00365D49"/>
    <w:rsid w:val="0037199C"/>
    <w:rsid w:val="003B01BC"/>
    <w:rsid w:val="003C1A94"/>
    <w:rsid w:val="003C42EC"/>
    <w:rsid w:val="003F131A"/>
    <w:rsid w:val="004279E2"/>
    <w:rsid w:val="004462F6"/>
    <w:rsid w:val="0045402D"/>
    <w:rsid w:val="0046784F"/>
    <w:rsid w:val="004727D0"/>
    <w:rsid w:val="00483357"/>
    <w:rsid w:val="004A0339"/>
    <w:rsid w:val="004B5956"/>
    <w:rsid w:val="004C49BD"/>
    <w:rsid w:val="004E5A2A"/>
    <w:rsid w:val="00524DAB"/>
    <w:rsid w:val="005375B4"/>
    <w:rsid w:val="00541F17"/>
    <w:rsid w:val="00546CF2"/>
    <w:rsid w:val="005A0E40"/>
    <w:rsid w:val="005B12E5"/>
    <w:rsid w:val="005C139F"/>
    <w:rsid w:val="0060516D"/>
    <w:rsid w:val="006102E1"/>
    <w:rsid w:val="00652CDC"/>
    <w:rsid w:val="00686444"/>
    <w:rsid w:val="006A0EF1"/>
    <w:rsid w:val="00791648"/>
    <w:rsid w:val="007D48E2"/>
    <w:rsid w:val="0081391E"/>
    <w:rsid w:val="00821943"/>
    <w:rsid w:val="00837AF3"/>
    <w:rsid w:val="00874661"/>
    <w:rsid w:val="00877458"/>
    <w:rsid w:val="008F3D1B"/>
    <w:rsid w:val="0093289A"/>
    <w:rsid w:val="00944663"/>
    <w:rsid w:val="00982F73"/>
    <w:rsid w:val="00983E84"/>
    <w:rsid w:val="009D13A2"/>
    <w:rsid w:val="00A04435"/>
    <w:rsid w:val="00A70A2E"/>
    <w:rsid w:val="00A846C3"/>
    <w:rsid w:val="00A87868"/>
    <w:rsid w:val="00A9058C"/>
    <w:rsid w:val="00A9405F"/>
    <w:rsid w:val="00AB2780"/>
    <w:rsid w:val="00B22BF8"/>
    <w:rsid w:val="00B345D3"/>
    <w:rsid w:val="00B542D4"/>
    <w:rsid w:val="00B61894"/>
    <w:rsid w:val="00B62A2B"/>
    <w:rsid w:val="00BC52D2"/>
    <w:rsid w:val="00BD0779"/>
    <w:rsid w:val="00BE4CC5"/>
    <w:rsid w:val="00C63CF4"/>
    <w:rsid w:val="00C65165"/>
    <w:rsid w:val="00C72E9C"/>
    <w:rsid w:val="00C77251"/>
    <w:rsid w:val="00C83D81"/>
    <w:rsid w:val="00C95A86"/>
    <w:rsid w:val="00CF6222"/>
    <w:rsid w:val="00D01F01"/>
    <w:rsid w:val="00D109D3"/>
    <w:rsid w:val="00DB0AC0"/>
    <w:rsid w:val="00DB1992"/>
    <w:rsid w:val="00DC0B8F"/>
    <w:rsid w:val="00DC5148"/>
    <w:rsid w:val="00DF5A93"/>
    <w:rsid w:val="00E330F5"/>
    <w:rsid w:val="00E55802"/>
    <w:rsid w:val="00E70DDF"/>
    <w:rsid w:val="00E77D13"/>
    <w:rsid w:val="00E85078"/>
    <w:rsid w:val="00ED40F7"/>
    <w:rsid w:val="00ED6EC6"/>
    <w:rsid w:val="00F34478"/>
    <w:rsid w:val="00F423AA"/>
    <w:rsid w:val="00F60766"/>
    <w:rsid w:val="00F9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65B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5496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0F2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F73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165B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11">
    <w:name w:val="заг1"/>
    <w:basedOn w:val="1"/>
    <w:uiPriority w:val="99"/>
    <w:rsid w:val="00165BB2"/>
    <w:pPr>
      <w:spacing w:line="360" w:lineRule="auto"/>
      <w:jc w:val="center"/>
    </w:pPr>
    <w:rPr>
      <w:rFonts w:ascii="Calibri" w:hAnsi="Calibri" w:cs="Times New Roman"/>
      <w:sz w:val="28"/>
      <w:szCs w:val="28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165B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165B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165BB2"/>
    <w:rPr>
      <w:b/>
      <w:color w:val="26282F"/>
    </w:rPr>
  </w:style>
  <w:style w:type="paragraph" w:customStyle="1" w:styleId="12">
    <w:name w:val="Без интервала1"/>
    <w:uiPriority w:val="99"/>
    <w:rsid w:val="00DC0B8F"/>
    <w:rPr>
      <w:sz w:val="22"/>
      <w:szCs w:val="22"/>
    </w:rPr>
  </w:style>
  <w:style w:type="paragraph" w:customStyle="1" w:styleId="13">
    <w:name w:val="Абзац списка1"/>
    <w:basedOn w:val="a"/>
    <w:uiPriority w:val="99"/>
    <w:rsid w:val="00DC0B8F"/>
    <w:pPr>
      <w:ind w:left="720"/>
      <w:contextualSpacing/>
    </w:pPr>
    <w:rPr>
      <w:lang w:eastAsia="en-US"/>
    </w:rPr>
  </w:style>
  <w:style w:type="paragraph" w:customStyle="1" w:styleId="a9">
    <w:name w:val="Содержимое таблицы"/>
    <w:basedOn w:val="a"/>
    <w:uiPriority w:val="99"/>
    <w:rsid w:val="00DC0B8F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837A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37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rsid w:val="00A9058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ab">
    <w:name w:val="Emphasis"/>
    <w:basedOn w:val="a0"/>
    <w:uiPriority w:val="20"/>
    <w:qFormat/>
    <w:locked/>
    <w:rsid w:val="00A9058C"/>
    <w:rPr>
      <w:rFonts w:cs="Times New Roman"/>
      <w:i/>
      <w:iCs/>
    </w:rPr>
  </w:style>
  <w:style w:type="character" w:styleId="ac">
    <w:name w:val="Strong"/>
    <w:basedOn w:val="a0"/>
    <w:uiPriority w:val="99"/>
    <w:qFormat/>
    <w:locked/>
    <w:rsid w:val="00A9058C"/>
    <w:rPr>
      <w:rFonts w:cs="Times New Roman"/>
      <w:b/>
      <w:bCs/>
    </w:rPr>
  </w:style>
  <w:style w:type="paragraph" w:customStyle="1" w:styleId="sfst">
    <w:name w:val="sfst"/>
    <w:basedOn w:val="a"/>
    <w:rsid w:val="006A0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187E72"/>
    <w:rPr>
      <w:color w:val="0000FF"/>
      <w:u w:val="single"/>
    </w:rPr>
  </w:style>
  <w:style w:type="paragraph" w:styleId="ae">
    <w:name w:val="No Spacing"/>
    <w:uiPriority w:val="1"/>
    <w:qFormat/>
    <w:rsid w:val="00541F17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541F17"/>
    <w:pPr>
      <w:suppressAutoHyphens/>
      <w:textAlignment w:val="baseline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c4c20">
    <w:name w:val="c4c20"/>
    <w:basedOn w:val="a"/>
    <w:uiPriority w:val="99"/>
    <w:rsid w:val="00A70A2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akbash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14640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Secretar</dc:creator>
  <cp:lastModifiedBy>эльдар</cp:lastModifiedBy>
  <cp:revision>2</cp:revision>
  <cp:lastPrinted>2018-09-20T08:19:00Z</cp:lastPrinted>
  <dcterms:created xsi:type="dcterms:W3CDTF">2018-09-20T08:20:00Z</dcterms:created>
  <dcterms:modified xsi:type="dcterms:W3CDTF">2018-09-20T08:20:00Z</dcterms:modified>
</cp:coreProperties>
</file>