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A2" w:rsidRPr="005A41BD" w:rsidRDefault="00F336A2" w:rsidP="00F336A2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5A41BD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 xml:space="preserve">общеобразовательное учреждение </w:t>
      </w:r>
      <w:r w:rsidRPr="005A41BD">
        <w:rPr>
          <w:b/>
          <w:sz w:val="28"/>
          <w:szCs w:val="28"/>
        </w:rPr>
        <w:t>Центр образования «Наследие»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F336A2" w:rsidRPr="005A41BD" w:rsidRDefault="00F336A2" w:rsidP="00F3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о результатах написания итогового сочинения в 11 классе</w:t>
      </w:r>
    </w:p>
    <w:p w:rsidR="00F336A2" w:rsidRPr="005A41BD" w:rsidRDefault="00F336A2" w:rsidP="00F33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5A41B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3B38A4" w:rsidP="003B38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Валиева Э.В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декабря</w:t>
      </w:r>
      <w:r w:rsidR="00FF0FE2">
        <w:rPr>
          <w:rFonts w:ascii="Times New Roman" w:hAnsi="Times New Roman" w:cs="Times New Roman"/>
          <w:sz w:val="28"/>
          <w:szCs w:val="28"/>
        </w:rPr>
        <w:t xml:space="preserve"> 2022г.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школе  было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проведено итогов</w:t>
      </w:r>
      <w:r>
        <w:rPr>
          <w:rFonts w:ascii="Times New Roman" w:hAnsi="Times New Roman" w:cs="Times New Roman"/>
          <w:sz w:val="28"/>
          <w:szCs w:val="28"/>
        </w:rPr>
        <w:t>ое сочинение. Сочинение писал один ученик.</w:t>
      </w:r>
      <w:r w:rsidRPr="005A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A2" w:rsidRPr="005A41BD" w:rsidRDefault="00F336A2" w:rsidP="00F3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Анализ результатов итогового сочинения: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ab/>
        <w:t>Работы проверялись в соответствии с критериями оценивания, утвержденными Федеральной службой по надзору в сфере образования и науки. 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Критерии №1 и №2</w:t>
      </w:r>
      <w:r w:rsidRPr="005A41BD">
        <w:rPr>
          <w:rFonts w:ascii="Times New Roman" w:hAnsi="Times New Roman" w:cs="Times New Roman"/>
          <w:sz w:val="28"/>
          <w:szCs w:val="28"/>
        </w:rPr>
        <w:t xml:space="preserve"> являются основными, если по ним поставлено 0 баллов, то сочинение дальше не проверяется: по всем остальным критериям выставляется 0 баллов. Рекомендуемое количество слов – 350. Если в сочинении менее 250 слов (в </w:t>
      </w:r>
      <w:proofErr w:type="spellStart"/>
      <w:r w:rsidRPr="005A41BD">
        <w:rPr>
          <w:rFonts w:ascii="Times New Roman" w:hAnsi="Times New Roman" w:cs="Times New Roman"/>
          <w:sz w:val="28"/>
          <w:szCs w:val="28"/>
        </w:rPr>
        <w:t>подсчѐт</w:t>
      </w:r>
      <w:proofErr w:type="spellEnd"/>
      <w:r w:rsidRPr="005A41BD">
        <w:rPr>
          <w:rFonts w:ascii="Times New Roman" w:hAnsi="Times New Roman" w:cs="Times New Roman"/>
          <w:sz w:val="28"/>
          <w:szCs w:val="28"/>
        </w:rPr>
        <w:t xml:space="preserve">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F336A2" w:rsidRPr="005A41BD" w:rsidRDefault="00FF0FE2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336A2" w:rsidRPr="005A41BD">
        <w:rPr>
          <w:rFonts w:ascii="Times New Roman" w:hAnsi="Times New Roman" w:cs="Times New Roman"/>
          <w:b/>
          <w:sz w:val="28"/>
          <w:szCs w:val="28"/>
        </w:rPr>
        <w:t>ребование № 1.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  «Объем итогового сочинения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Объем (рекомендуемое количество слов –  от 350) вы</w:t>
      </w:r>
      <w:r>
        <w:rPr>
          <w:rFonts w:ascii="Times New Roman" w:hAnsi="Times New Roman" w:cs="Times New Roman"/>
          <w:sz w:val="28"/>
          <w:szCs w:val="28"/>
        </w:rPr>
        <w:t>полнен полностью</w:t>
      </w:r>
      <w:r w:rsidRPr="005A41BD">
        <w:rPr>
          <w:rFonts w:ascii="Times New Roman" w:hAnsi="Times New Roman" w:cs="Times New Roman"/>
          <w:sz w:val="28"/>
          <w:szCs w:val="28"/>
        </w:rPr>
        <w:t>.</w:t>
      </w:r>
    </w:p>
    <w:p w:rsidR="00F336A2" w:rsidRPr="004B6FDC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Требование № 2.</w:t>
      </w:r>
      <w:r w:rsidRPr="005A41BD">
        <w:rPr>
          <w:rFonts w:ascii="Times New Roman" w:hAnsi="Times New Roman" w:cs="Times New Roman"/>
          <w:sz w:val="28"/>
          <w:szCs w:val="28"/>
        </w:rPr>
        <w:t xml:space="preserve">   «Самостоятельность написания итогового сочинения». Ит</w:t>
      </w:r>
      <w:r>
        <w:rPr>
          <w:rFonts w:ascii="Times New Roman" w:hAnsi="Times New Roman" w:cs="Times New Roman"/>
          <w:sz w:val="28"/>
          <w:szCs w:val="28"/>
        </w:rPr>
        <w:t xml:space="preserve">оговое сочинение учеником выполнено   </w:t>
      </w:r>
      <w:r w:rsidRPr="005A41BD">
        <w:rPr>
          <w:rFonts w:ascii="Times New Roman" w:hAnsi="Times New Roman" w:cs="Times New Roman"/>
          <w:sz w:val="28"/>
          <w:szCs w:val="28"/>
        </w:rPr>
        <w:t>самостоятельно. Элементов списывания не обнаружено. Цитирование применялось с обязательной ссылкой на источник (ссылка давалась в свободной форме). Объем цитирования не превышал объем собственного текста учас</w:t>
      </w:r>
      <w:r>
        <w:rPr>
          <w:rFonts w:ascii="Times New Roman" w:hAnsi="Times New Roman" w:cs="Times New Roman"/>
          <w:sz w:val="28"/>
          <w:szCs w:val="28"/>
        </w:rPr>
        <w:t>тника –   требование ученик выполнил на</w:t>
      </w:r>
      <w:r w:rsidRPr="005A41BD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Анализ по критериям: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Критерий №1 «Соответствие теме»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Данный критерий был нацелен на проверку содержания сочинения.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рассуждал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на предложенную тему, выбр</w:t>
      </w:r>
      <w:r>
        <w:rPr>
          <w:rFonts w:ascii="Times New Roman" w:hAnsi="Times New Roman" w:cs="Times New Roman"/>
          <w:sz w:val="28"/>
          <w:szCs w:val="28"/>
        </w:rPr>
        <w:t xml:space="preserve">ав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отвечал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на вопрос, пост</w:t>
      </w:r>
      <w:r>
        <w:rPr>
          <w:rFonts w:ascii="Times New Roman" w:hAnsi="Times New Roman" w:cs="Times New Roman"/>
          <w:sz w:val="28"/>
          <w:szCs w:val="28"/>
        </w:rPr>
        <w:t xml:space="preserve">авленный в теме, размышлял 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над предложенной проблемой и т.п.). 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«Зачет»- </w:t>
      </w:r>
      <w:r w:rsidR="00F336A2" w:rsidRPr="005A41BD">
        <w:rPr>
          <w:rFonts w:ascii="Times New Roman" w:hAnsi="Times New Roman" w:cs="Times New Roman"/>
          <w:sz w:val="28"/>
          <w:szCs w:val="28"/>
        </w:rPr>
        <w:t>(100%).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Критерий №2 «Аргументация. Привлечение литературного материала»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lastRenderedPageBreak/>
        <w:t xml:space="preserve">Данный критерий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нацелен  на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проверку умения использовать литературный материал для построения рассуждения на предложенную тему и для аргументации своей позиции. Использовались художественные произведения, дневники, мемуары, публицистика, произведения устного народного творчества (за исключением малых жанров, другие литературные источники для аргументации своей позиции).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 строил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рассуждение, привлекая для аргументации не менее одного произведения отечественной или мировой литературы, избирая свой путь использования лит</w:t>
      </w:r>
      <w:r>
        <w:rPr>
          <w:rFonts w:ascii="Times New Roman" w:hAnsi="Times New Roman" w:cs="Times New Roman"/>
          <w:sz w:val="28"/>
          <w:szCs w:val="28"/>
        </w:rPr>
        <w:t>ературного материала; показывал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разный уровень осмысления литературного материала: от элементов смыслового анализа.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«Зачет»-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Критерий № 3 «Композиция и логика рассуждения»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Данный критерий был нацелен на проверку умения логично выстраивать рассужде</w:t>
      </w:r>
      <w:r w:rsidR="004B6FDC">
        <w:rPr>
          <w:rFonts w:ascii="Times New Roman" w:hAnsi="Times New Roman" w:cs="Times New Roman"/>
          <w:sz w:val="28"/>
          <w:szCs w:val="28"/>
        </w:rPr>
        <w:t>ние на предложенную тему. Ученик выдержал</w:t>
      </w:r>
      <w:r w:rsidRPr="005A41BD">
        <w:rPr>
          <w:rFonts w:ascii="Times New Roman" w:hAnsi="Times New Roman" w:cs="Times New Roman"/>
          <w:sz w:val="28"/>
          <w:szCs w:val="28"/>
        </w:rPr>
        <w:t xml:space="preserve"> соотношение между те</w:t>
      </w:r>
      <w:r w:rsidR="004B6FDC">
        <w:rPr>
          <w:rFonts w:ascii="Times New Roman" w:hAnsi="Times New Roman" w:cs="Times New Roman"/>
          <w:sz w:val="28"/>
          <w:szCs w:val="28"/>
        </w:rPr>
        <w:t>зисом и доказательствами. Г</w:t>
      </w:r>
      <w:r w:rsidRPr="005A41BD">
        <w:rPr>
          <w:rFonts w:ascii="Times New Roman" w:hAnsi="Times New Roman" w:cs="Times New Roman"/>
          <w:sz w:val="28"/>
          <w:szCs w:val="28"/>
        </w:rPr>
        <w:t xml:space="preserve">рубых логических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нарушений,  мешающих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пониманию смысла сказанного или отсутствие тезисно - доказательной части</w:t>
      </w:r>
      <w:r w:rsidR="00FF0FE2">
        <w:rPr>
          <w:rFonts w:ascii="Times New Roman" w:hAnsi="Times New Roman" w:cs="Times New Roman"/>
          <w:sz w:val="28"/>
          <w:szCs w:val="28"/>
        </w:rPr>
        <w:t>,</w:t>
      </w:r>
      <w:r w:rsidRPr="005A41BD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«Зачет» </w:t>
      </w:r>
      <w:r w:rsidR="004B6FDC">
        <w:rPr>
          <w:rFonts w:ascii="Times New Roman" w:hAnsi="Times New Roman" w:cs="Times New Roman"/>
          <w:sz w:val="28"/>
          <w:szCs w:val="28"/>
        </w:rPr>
        <w:t>-</w:t>
      </w:r>
      <w:r w:rsidRPr="005A41BD">
        <w:rPr>
          <w:rFonts w:ascii="Times New Roman" w:hAnsi="Times New Roman" w:cs="Times New Roman"/>
          <w:sz w:val="28"/>
          <w:szCs w:val="28"/>
        </w:rPr>
        <w:t>( 100%).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Критерий №4 «Качество речи»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точно выражал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мысли, используя разнообразную лексику и различные грамматические к</w:t>
      </w:r>
      <w:r>
        <w:rPr>
          <w:rFonts w:ascii="Times New Roman" w:hAnsi="Times New Roman" w:cs="Times New Roman"/>
          <w:sz w:val="28"/>
          <w:szCs w:val="28"/>
        </w:rPr>
        <w:t xml:space="preserve">онструкции, уместно употреблял </w:t>
      </w:r>
      <w:r w:rsidR="00F336A2" w:rsidRPr="005A41BD">
        <w:rPr>
          <w:rFonts w:ascii="Times New Roman" w:hAnsi="Times New Roman" w:cs="Times New Roman"/>
          <w:sz w:val="28"/>
          <w:szCs w:val="28"/>
        </w:rPr>
        <w:t>термины.</w:t>
      </w:r>
    </w:p>
    <w:p w:rsidR="00F336A2" w:rsidRPr="005A41BD" w:rsidRDefault="004B6FDC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«Зачет»-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Критерий №5 «Грамотность"</w:t>
      </w:r>
    </w:p>
    <w:p w:rsidR="00F336A2" w:rsidRPr="005A41BD" w:rsidRDefault="00E945DD" w:rsidP="00F3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рамматических, орфографических, </w:t>
      </w:r>
      <w:proofErr w:type="gramStart"/>
      <w:r w:rsidR="00F336A2" w:rsidRPr="005A41BD">
        <w:rPr>
          <w:rFonts w:ascii="Times New Roman" w:hAnsi="Times New Roman" w:cs="Times New Roman"/>
          <w:sz w:val="28"/>
          <w:szCs w:val="28"/>
        </w:rPr>
        <w:t xml:space="preserve">пунктуационных </w:t>
      </w:r>
      <w:r>
        <w:rPr>
          <w:rFonts w:ascii="Times New Roman" w:hAnsi="Times New Roman" w:cs="Times New Roman"/>
          <w:sz w:val="28"/>
          <w:szCs w:val="28"/>
        </w:rPr>
        <w:t xml:space="preserve"> ошибок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F336A2" w:rsidRPr="005A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«</w:t>
      </w:r>
      <w:r w:rsidR="00E945DD">
        <w:rPr>
          <w:rFonts w:ascii="Times New Roman" w:hAnsi="Times New Roman" w:cs="Times New Roman"/>
          <w:sz w:val="28"/>
          <w:szCs w:val="28"/>
        </w:rPr>
        <w:t>Зачет»- (100%)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Вывод: результаты написания итогового соч</w:t>
      </w:r>
      <w:r w:rsidR="00E945DD">
        <w:rPr>
          <w:rFonts w:ascii="Times New Roman" w:hAnsi="Times New Roman" w:cs="Times New Roman"/>
          <w:sz w:val="28"/>
          <w:szCs w:val="28"/>
        </w:rPr>
        <w:t>инения можно признать хорошими.</w:t>
      </w:r>
    </w:p>
    <w:p w:rsidR="00F336A2" w:rsidRPr="005A41BD" w:rsidRDefault="00F336A2" w:rsidP="00F336A2">
      <w:pPr>
        <w:rPr>
          <w:rFonts w:ascii="Times New Roman" w:hAnsi="Times New Roman" w:cs="Times New Roman"/>
          <w:b/>
          <w:sz w:val="28"/>
          <w:szCs w:val="28"/>
        </w:rPr>
      </w:pPr>
      <w:r w:rsidRPr="005A41BD">
        <w:rPr>
          <w:rFonts w:ascii="Times New Roman" w:hAnsi="Times New Roman" w:cs="Times New Roman"/>
          <w:b/>
          <w:sz w:val="28"/>
          <w:szCs w:val="28"/>
        </w:rPr>
        <w:t>Рекомендации по результатам итогового сочинения: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  На основе анализа итогового сочинения в   целях подготовки учащихся и 10, и 11 классов к итоговому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сочинению  (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>изложению) рекомендуется: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проанализировать  и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обобщить  с  учащимися   возможные  пути  –  варианты  раскрытия предложенных тем;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- сформулировать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варианты  вступлений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>, основной части, заключений по разным темам;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В  систему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работы  учителя  на  каждом  уроке  включить  следующие  виды упражнений, заданий: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41BD">
        <w:rPr>
          <w:rFonts w:ascii="Times New Roman" w:hAnsi="Times New Roman" w:cs="Times New Roman"/>
          <w:sz w:val="28"/>
          <w:szCs w:val="28"/>
        </w:rPr>
        <w:t>развѐрнутые</w:t>
      </w:r>
      <w:proofErr w:type="spellEnd"/>
      <w:r w:rsidRPr="005A41BD">
        <w:rPr>
          <w:rFonts w:ascii="Times New Roman" w:hAnsi="Times New Roman" w:cs="Times New Roman"/>
          <w:sz w:val="28"/>
          <w:szCs w:val="28"/>
        </w:rPr>
        <w:t xml:space="preserve"> письменные ответы-рассуждения по прочитанному произведению;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задания  на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редактирование  грамматических  и  речевых,  орфографических  и пунктуационных ошибок в  работах учащихся;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-усилить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  на уроках русского языка и  литературы по развитию речи организовать на достаточном уровнем  работу  с  текстовой  информацией,  что  должно  обеспечить  формирование коммуникативной  компетентности  школьника:  «погружаясь  в  текст»,  грамотно  его интерпретировать,  выделять  разные  виды  информации  и  осознавать  оригинальность авторской содержательно-концептуальной позиции, заявленной в тексте;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на  уроках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проводить  виды  чтения:  поисковые  (с  ориентацией  на  отбор  нужной информации), исследовательские и другие;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совершенствовать  гуманитарные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навыки  работы  обучающихся  со  справочной, литературоведческой и лингвистической литературой;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-проводить контрольные работы в формате итогового сочинения;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Классному руководителю 11 класса: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довести  результаты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итогового  сочинения  по  русскому  языку  до  сведения обучающихся и их родителей (законных представителей).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Председателю ШМО учителей гуманитарного цикла: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>- на заседании ШМО проанализировать результаты написания итогового сочинения;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>выявить  и</w:t>
      </w:r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 обсудить  причины  результатов  учащихся,  показавших  низкий  уровень по критериям оценивания сочинения;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 - спланировать методическую работу, направленную на оказание помощи учителям русского языка и литературы в повышении качества обучения;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  <w:r w:rsidRPr="005A41BD">
        <w:rPr>
          <w:rFonts w:ascii="Times New Roman" w:hAnsi="Times New Roman" w:cs="Times New Roman"/>
          <w:sz w:val="28"/>
          <w:szCs w:val="28"/>
        </w:rPr>
        <w:t xml:space="preserve">                                  Заместитель директора по </w:t>
      </w:r>
      <w:proofErr w:type="gramStart"/>
      <w:r w:rsidRPr="005A41BD">
        <w:rPr>
          <w:rFonts w:ascii="Times New Roman" w:hAnsi="Times New Roman" w:cs="Times New Roman"/>
          <w:sz w:val="28"/>
          <w:szCs w:val="28"/>
        </w:rPr>
        <w:t xml:space="preserve">УВР  </w:t>
      </w:r>
      <w:proofErr w:type="spellStart"/>
      <w:r w:rsidRPr="005A41BD">
        <w:rPr>
          <w:rFonts w:ascii="Times New Roman" w:hAnsi="Times New Roman" w:cs="Times New Roman"/>
          <w:sz w:val="28"/>
          <w:szCs w:val="28"/>
        </w:rPr>
        <w:t>Ахкамова</w:t>
      </w:r>
      <w:proofErr w:type="spellEnd"/>
      <w:proofErr w:type="gramEnd"/>
      <w:r w:rsidRPr="005A41BD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E945DD" w:rsidRPr="005A41BD" w:rsidRDefault="00E945DD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p w:rsidR="00F336A2" w:rsidRPr="005A41BD" w:rsidRDefault="00F336A2" w:rsidP="00F336A2">
      <w:pPr>
        <w:rPr>
          <w:rFonts w:ascii="Times New Roman" w:hAnsi="Times New Roman" w:cs="Times New Roman"/>
          <w:sz w:val="28"/>
          <w:szCs w:val="28"/>
        </w:rPr>
      </w:pPr>
    </w:p>
    <w:sectPr w:rsidR="00F336A2" w:rsidRPr="005A41BD" w:rsidSect="007C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07"/>
    <w:rsid w:val="00145089"/>
    <w:rsid w:val="00361B31"/>
    <w:rsid w:val="003B38A4"/>
    <w:rsid w:val="004B6FDC"/>
    <w:rsid w:val="00693F95"/>
    <w:rsid w:val="008E5A07"/>
    <w:rsid w:val="008F49B2"/>
    <w:rsid w:val="009436C5"/>
    <w:rsid w:val="00A0260C"/>
    <w:rsid w:val="00E945DD"/>
    <w:rsid w:val="00F336A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179"/>
  <w15:chartTrackingRefBased/>
  <w15:docId w15:val="{74321AE6-3927-4498-8773-6A0FB98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6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36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F336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9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D53E-D46B-42AB-ABD4-7EC1DE8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2022-04-04T15:53:00Z</cp:lastPrinted>
  <dcterms:created xsi:type="dcterms:W3CDTF">2022-04-27T17:50:00Z</dcterms:created>
  <dcterms:modified xsi:type="dcterms:W3CDTF">2022-04-27T17:52:00Z</dcterms:modified>
</cp:coreProperties>
</file>