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0A2" w:rsidRPr="00B27143" w:rsidRDefault="00BD30A2" w:rsidP="00BD30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757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BD30A2" w:rsidRPr="006E7578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578">
        <w:rPr>
          <w:rFonts w:ascii="Times New Roman" w:hAnsi="Times New Roman" w:cs="Times New Roman"/>
          <w:b/>
          <w:bCs/>
          <w:sz w:val="28"/>
          <w:szCs w:val="28"/>
        </w:rPr>
        <w:t xml:space="preserve">«Центр образования «Наследие» </w:t>
      </w:r>
    </w:p>
    <w:p w:rsidR="00BD30A2" w:rsidRPr="006E7578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Pr="006E7578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Pr="006E7578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0A2" w:rsidRPr="00D446C6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C6">
        <w:rPr>
          <w:rFonts w:ascii="Times New Roman" w:hAnsi="Times New Roman" w:cs="Times New Roman"/>
          <w:b/>
          <w:bCs/>
          <w:sz w:val="28"/>
          <w:szCs w:val="28"/>
        </w:rPr>
        <w:t>Аналитические материалы по  русскому языку</w:t>
      </w:r>
    </w:p>
    <w:p w:rsidR="00BD30A2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C6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государственной итоговой аттестации (ГИА) </w:t>
      </w:r>
    </w:p>
    <w:p w:rsidR="00BD30A2" w:rsidRPr="00D446C6" w:rsidRDefault="00BD30A2" w:rsidP="00BD3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C6">
        <w:rPr>
          <w:rFonts w:ascii="Times New Roman" w:hAnsi="Times New Roman" w:cs="Times New Roman"/>
          <w:b/>
          <w:bCs/>
          <w:sz w:val="28"/>
          <w:szCs w:val="28"/>
        </w:rPr>
        <w:t>основного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 за 2020– 2021</w:t>
      </w:r>
      <w:r w:rsidR="008A3DF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D30A2" w:rsidRDefault="00BD30A2" w:rsidP="00BD30A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D30A2" w:rsidRDefault="00BD30A2" w:rsidP="00BD30A2">
      <w:pPr>
        <w:spacing w:line="240" w:lineRule="auto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right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jc w:val="both"/>
        <w:rPr>
          <w:rFonts w:ascii="Times New Roman" w:hAnsi="Times New Roman" w:cs="Times New Roman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0A2" w:rsidRDefault="00BD30A2" w:rsidP="00BD3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30A2" w:rsidRPr="008807E7" w:rsidRDefault="00BD30A2" w:rsidP="00BD30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Аналитические материалы по русскому языку по результатам государственной итоговой аттестации (ГИА) основного общего образования за </w:t>
      </w:r>
      <w:r>
        <w:rPr>
          <w:rFonts w:ascii="Times New Roman" w:hAnsi="Times New Roman" w:cs="Times New Roman"/>
          <w:sz w:val="28"/>
          <w:szCs w:val="28"/>
        </w:rPr>
        <w:t>2020– 2021</w:t>
      </w:r>
      <w:r w:rsidRPr="008807E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При   подготовке  и  проведении  государственной  итоговой  аттестации выпускников 9 класса школа руководствовалась: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1) порядком  проведения  государственной  итоговой  аттестации  по образовательным  программам  основного  общего</w:t>
      </w:r>
      <w:r>
        <w:rPr>
          <w:rFonts w:ascii="Times New Roman" w:hAnsi="Times New Roman" w:cs="Times New Roman"/>
          <w:sz w:val="28"/>
          <w:szCs w:val="28"/>
        </w:rPr>
        <w:t xml:space="preserve">  образования</w:t>
      </w:r>
      <w:r w:rsidRPr="008807E7">
        <w:rPr>
          <w:rFonts w:ascii="Times New Roman" w:hAnsi="Times New Roman" w:cs="Times New Roman"/>
          <w:sz w:val="28"/>
          <w:szCs w:val="28"/>
        </w:rPr>
        <w:t>;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нормативными документами</w:t>
      </w:r>
      <w:r w:rsidRPr="008807E7">
        <w:rPr>
          <w:rFonts w:ascii="Times New Roman" w:hAnsi="Times New Roman" w:cs="Times New Roman"/>
          <w:sz w:val="28"/>
          <w:szCs w:val="28"/>
        </w:rPr>
        <w:t>;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3)  планом  работы  МБОУ ЦО «Наследие» по  подготовке  и 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7E7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енной итоговой аттестации в 2020/21</w:t>
      </w:r>
      <w:r w:rsidRPr="008807E7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Обучающиеся,  родители,  педагогический  коллектив  были  ознакомлены  с нормативно-правовой  базой,  порядком  проведения  экзаменов  в  форме основного государственного экзамена (ОГЭ) на инструктивно-методических  совещаниях,  родительских  собраниях, индивидуальных консультациях.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В школе была создана информационная среда  по подготовке и проведению ГИА,  оформлены  стенды  для  роди</w:t>
      </w:r>
      <w:r>
        <w:rPr>
          <w:rFonts w:ascii="Times New Roman" w:hAnsi="Times New Roman" w:cs="Times New Roman"/>
          <w:sz w:val="28"/>
          <w:szCs w:val="28"/>
        </w:rPr>
        <w:t>телей  и  обучающихся  «ОГЭ-2021</w:t>
      </w:r>
      <w:r w:rsidRPr="008807E7">
        <w:rPr>
          <w:rFonts w:ascii="Times New Roman" w:hAnsi="Times New Roman" w:cs="Times New Roman"/>
          <w:sz w:val="28"/>
          <w:szCs w:val="28"/>
        </w:rPr>
        <w:t>»  в  предметных  кабинетах  и  в  холлах  школьных  отделений.  На  сайте образовательного учреждения функционировал раздел «Государственная итоговая аттестация».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Проводилась  систематические  инструктажи  выпускников  по  следующим направлениям: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-  информационная готовность;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-  предметная  готовность  (качество  подготовки  по  предметам,  умения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работать с </w:t>
      </w:r>
      <w:proofErr w:type="spellStart"/>
      <w:r w:rsidRPr="008807E7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8807E7">
        <w:rPr>
          <w:rFonts w:ascii="Times New Roman" w:hAnsi="Times New Roman" w:cs="Times New Roman"/>
          <w:sz w:val="28"/>
          <w:szCs w:val="28"/>
        </w:rPr>
        <w:t>, демоверсиями);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-  психологическая  готовность  (внутренняя  настроенность  на  экзамены,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ориентированность  на  целесообразные  действия,  использование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возможностей  личности  для  успешных  действий  в  ситуации  сдачи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экзамена).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 В течение учебного года осуществлялось консультирование (индивидуальное и групповое) по русскому языку, выносимым на государственную итоговую аттестацию.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При этом активно использовались INTERNET-ресурсы  - сайты mioo.ru, mathege.ru,  ege.sdamgia.ru  и  другие.  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lastRenderedPageBreak/>
        <w:t xml:space="preserve">   Регулярно проводился анализ ошибок, допущенных обучающимися, реализовались планы ликвидации пробелов в знаниях.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Регулярно  велась  работа  с родителями:  информирование о результатах  диагностических работ, контрольных работ,  административных  работ,  срезов,  ОГЭ  и  путях  решения выявленных проблем. 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Мониторинг   уровня  качества  обученности  обучающихся  выпускных  классов осуществлялся  посредством  проведения  и  последующего  анализа  контрольных работ,  контрольных  срезов,  тестовых  заданий  различного  уровня,  пробного тестирования. Результаты  данных  работ описаны  в протоколах работ. Эти  данные  использовались  педагогами  для прогнозирования дальнейших действий по улучшению качества преподавания.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Государственная  итоговая аттестация    проведена в установленные сроки согласно федеральным,  региональным  и  школьным  документам   о  государственной  итоговой аттестации учащихся 9класса.</w:t>
      </w:r>
    </w:p>
    <w:p w:rsidR="00BD30A2" w:rsidRPr="008424CE" w:rsidRDefault="00BD30A2" w:rsidP="00BD3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Обращений  родителей  по  вопросам  нарушений  в  подготовке  и  проведении государственной итоговой аттестации выпускников в школу не поступало.</w:t>
      </w:r>
      <w:r w:rsidRPr="008807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30A2" w:rsidRPr="008424CE" w:rsidRDefault="00BD30A2" w:rsidP="00BD3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07E7">
        <w:rPr>
          <w:rFonts w:ascii="Times New Roman" w:eastAsia="Times New Roman" w:hAnsi="Times New Roman" w:cs="Times New Roman"/>
          <w:sz w:val="28"/>
          <w:szCs w:val="28"/>
        </w:rPr>
        <w:tab/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Экзаменационная работа по русскому языку состояла из трех частей.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br/>
        <w:t>Часть первая представляла собой сжатое изложение на основе прослушанного текста.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br/>
        <w:t>Вторая и третья часть работы выполнялись на основе одного и того же прочитанного выпускниками исходного текста. Часть вторая содержала тестовые задания с запис</w:t>
      </w:r>
      <w:r>
        <w:rPr>
          <w:rFonts w:ascii="Times New Roman" w:eastAsia="Times New Roman" w:hAnsi="Times New Roman" w:cs="Times New Roman"/>
          <w:sz w:val="28"/>
          <w:szCs w:val="28"/>
        </w:rPr>
        <w:t>ью краткого ответа (задания 2-8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>). Часть третья проверяла умение создавать собственное высказывание на основе прочитанного текста.</w:t>
      </w:r>
    </w:p>
    <w:p w:rsidR="00BD30A2" w:rsidRPr="008424CE" w:rsidRDefault="00BD30A2" w:rsidP="00BD3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>Практическая грамотность и фактическа</w:t>
      </w:r>
      <w:r w:rsidRPr="008807E7">
        <w:rPr>
          <w:rFonts w:ascii="Times New Roman" w:eastAsia="Times New Roman" w:hAnsi="Times New Roman" w:cs="Times New Roman"/>
          <w:sz w:val="28"/>
          <w:szCs w:val="28"/>
        </w:rPr>
        <w:t>я точность письменной речи обучающе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гося оценивались суммарно на основании проверки изложения и сочинения, с учётом грубых и негрубых, однотипных и </w:t>
      </w:r>
      <w:proofErr w:type="spellStart"/>
      <w:r w:rsidRPr="008424CE">
        <w:rPr>
          <w:rFonts w:ascii="Times New Roman" w:eastAsia="Times New Roman" w:hAnsi="Times New Roman" w:cs="Times New Roman"/>
          <w:sz w:val="28"/>
          <w:szCs w:val="28"/>
        </w:rPr>
        <w:t>неоднотипных</w:t>
      </w:r>
      <w:proofErr w:type="spellEnd"/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 ошибок. </w:t>
      </w:r>
    </w:p>
    <w:p w:rsidR="00BD30A2" w:rsidRPr="008424CE" w:rsidRDefault="00BD30A2" w:rsidP="00575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баллов, которое мог получить экзаменуемый за выполне</w:t>
      </w:r>
      <w:r w:rsidR="00E74876">
        <w:rPr>
          <w:rFonts w:ascii="Times New Roman" w:eastAsia="Times New Roman" w:hAnsi="Times New Roman" w:cs="Times New Roman"/>
          <w:sz w:val="28"/>
          <w:szCs w:val="28"/>
        </w:rPr>
        <w:t>ние всей экзаменационной работы – 33б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A2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A2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0A2" w:rsidRPr="008807E7" w:rsidRDefault="00BD30A2" w:rsidP="00BD30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</w:t>
      </w:r>
      <w:r w:rsidRPr="008807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конец 2021</w:t>
      </w:r>
      <w:r w:rsidRPr="008807E7">
        <w:rPr>
          <w:rFonts w:ascii="Times New Roman" w:hAnsi="Times New Roman" w:cs="Times New Roman"/>
          <w:sz w:val="28"/>
          <w:szCs w:val="28"/>
        </w:rPr>
        <w:t xml:space="preserve">    учеб</w:t>
      </w:r>
      <w:r>
        <w:rPr>
          <w:rFonts w:ascii="Times New Roman" w:hAnsi="Times New Roman" w:cs="Times New Roman"/>
          <w:sz w:val="28"/>
          <w:szCs w:val="28"/>
        </w:rPr>
        <w:t xml:space="preserve">ного года в 9 классе обучался 8 </w:t>
      </w:r>
      <w:r w:rsidRPr="008807E7">
        <w:rPr>
          <w:rFonts w:ascii="Times New Roman" w:hAnsi="Times New Roman" w:cs="Times New Roman"/>
          <w:sz w:val="28"/>
          <w:szCs w:val="28"/>
        </w:rPr>
        <w:t xml:space="preserve">человек. Все обучающиеся  были  </w:t>
      </w:r>
      <w:r>
        <w:rPr>
          <w:rFonts w:ascii="Times New Roman" w:hAnsi="Times New Roman" w:cs="Times New Roman"/>
          <w:sz w:val="28"/>
          <w:szCs w:val="28"/>
        </w:rPr>
        <w:t>допущены к итоговой аттестации и у</w:t>
      </w:r>
      <w:r w:rsidRPr="008807E7">
        <w:rPr>
          <w:rFonts w:ascii="Times New Roman" w:hAnsi="Times New Roman" w:cs="Times New Roman"/>
          <w:sz w:val="28"/>
          <w:szCs w:val="28"/>
        </w:rPr>
        <w:t>спешно прошли итоговую аттестацию  по русскому  языку (см. Таблицу).</w:t>
      </w:r>
    </w:p>
    <w:p w:rsidR="00BD30A2" w:rsidRPr="005B7C6F" w:rsidRDefault="00BD30A2" w:rsidP="005B7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    Анализ результатов выполнения работ позволяет сделать вывод, что большинство обучающихся с работой по русскому языку справились  хорошо, уровень  важнейших  речевых  умений  и  усвоения  языковых  норм  соответствует минимуму обязательного содержания по русскому языку.</w:t>
      </w:r>
    </w:p>
    <w:p w:rsidR="00100A50" w:rsidRPr="005B7C6F" w:rsidRDefault="00BD30A2" w:rsidP="005B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b/>
          <w:bCs/>
          <w:sz w:val="28"/>
          <w:szCs w:val="28"/>
        </w:rPr>
        <w:t>Шкала пересчета первичного балла за выполнение экзаменационной работы в отметку по пятибалльной шкале:</w:t>
      </w:r>
    </w:p>
    <w:tbl>
      <w:tblPr>
        <w:tblW w:w="9502" w:type="dxa"/>
        <w:tblInd w:w="-1124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26"/>
        <w:gridCol w:w="425"/>
        <w:gridCol w:w="1276"/>
        <w:gridCol w:w="6525"/>
      </w:tblGrid>
      <w:tr w:rsidR="00E74876" w:rsidRPr="003F39A7" w:rsidTr="004A131A">
        <w:trPr>
          <w:trHeight w:val="882"/>
        </w:trPr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5F5F5"/>
            <w:hideMark/>
          </w:tcPr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42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5F5F5"/>
            <w:hideMark/>
          </w:tcPr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2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5F5F5"/>
            <w:hideMark/>
          </w:tcPr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5F5F5"/>
            <w:hideMark/>
          </w:tcPr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5" w:type="dxa"/>
            <w:tcBorders>
              <w:top w:val="single" w:sz="8" w:space="0" w:color="000001"/>
              <w:left w:val="nil"/>
              <w:bottom w:val="single" w:sz="8" w:space="0" w:color="000001"/>
              <w:right w:val="single" w:sz="4" w:space="0" w:color="auto"/>
            </w:tcBorders>
            <w:shd w:val="clear" w:color="auto" w:fill="F5F5F5"/>
            <w:hideMark/>
          </w:tcPr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E74876" w:rsidRPr="003F39A7" w:rsidTr="004A131A">
        <w:trPr>
          <w:trHeight w:val="2823"/>
        </w:trPr>
        <w:tc>
          <w:tcPr>
            <w:tcW w:w="8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5F5F5"/>
            <w:hideMark/>
          </w:tcPr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 балл</w:t>
            </w:r>
          </w:p>
        </w:tc>
        <w:tc>
          <w:tcPr>
            <w:tcW w:w="426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5F5F5"/>
            <w:vAlign w:val="center"/>
            <w:hideMark/>
          </w:tcPr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0 - 14</w:t>
            </w:r>
          </w:p>
        </w:tc>
        <w:tc>
          <w:tcPr>
            <w:tcW w:w="425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5F5F5"/>
            <w:vAlign w:val="center"/>
            <w:hideMark/>
          </w:tcPr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15 - 22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2" w:space="0" w:color="00000A"/>
              <w:right w:val="double" w:sz="2" w:space="0" w:color="00000A"/>
            </w:tcBorders>
            <w:shd w:val="clear" w:color="auto" w:fill="F5F5F5"/>
            <w:vAlign w:val="center"/>
            <w:hideMark/>
          </w:tcPr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– 28,</w:t>
            </w:r>
          </w:p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не менее 4 баллов за грамотность (по критериям</w:t>
            </w:r>
          </w:p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ГК1 - ГК4).</w:t>
            </w:r>
          </w:p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по критериям ГК1–ГК4 учащийся набрал менее 4 баллов, выставляется отметка «3»</w:t>
            </w:r>
          </w:p>
        </w:tc>
        <w:tc>
          <w:tcPr>
            <w:tcW w:w="6525" w:type="dxa"/>
            <w:tcBorders>
              <w:top w:val="nil"/>
              <w:left w:val="nil"/>
              <w:bottom w:val="double" w:sz="2" w:space="0" w:color="00000A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– 33,</w:t>
            </w:r>
          </w:p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не менее 6 баллов за грамотность (по критериям</w:t>
            </w:r>
          </w:p>
          <w:p w:rsidR="00E74876" w:rsidRPr="00D309CD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ГК1 - ГК4).</w:t>
            </w:r>
          </w:p>
          <w:p w:rsidR="00E74876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по критериям ГК1–ГК4 учащийся набрал менее 6 баллов,</w:t>
            </w:r>
          </w:p>
          <w:p w:rsidR="00E74876" w:rsidRPr="003F39A7" w:rsidRDefault="00E74876" w:rsidP="005B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выставляется отметка «4» набрал менее 4 баллов, выставляется отметка «3»</w:t>
            </w:r>
          </w:p>
        </w:tc>
      </w:tr>
    </w:tbl>
    <w:p w:rsidR="005B7C6F" w:rsidRDefault="005B7C6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ОГЭ 24</w:t>
      </w: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.05.2021 г. по </w:t>
      </w:r>
      <w:r w:rsidRPr="003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приняли участие </w:t>
      </w: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учащихся: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учащихся, получивших следующие оценки: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- 2                          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- 2</w:t>
      </w: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- 4</w:t>
      </w: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- 0                            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1A8F" w:rsidRPr="009510A0" w:rsidRDefault="00B61A8F" w:rsidP="00B61A8F">
      <w:pPr>
        <w:shd w:val="clear" w:color="auto" w:fill="FFFFFF"/>
        <w:spacing w:line="240" w:lineRule="auto"/>
        <w:ind w:left="495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сжатого </w:t>
      </w: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изложения (часть 1)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262"/>
        <w:gridCol w:w="1066"/>
        <w:gridCol w:w="907"/>
        <w:gridCol w:w="1010"/>
      </w:tblGrid>
      <w:tr w:rsidR="00B61A8F" w:rsidRPr="009510A0" w:rsidTr="004A131A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изложения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Экзаменуемый точно передал основное содержание прослушанного текста, отразив все важные для его восприятия </w:t>
            </w:r>
            <w:proofErr w:type="spellStart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Экзаменуемый передал основное содержание прослушанного текста, но упустил или добавил одну </w:t>
            </w:r>
            <w:proofErr w:type="spellStart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микротему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Экзаменуемый передал основное содержание прослушанного текста, но упустил или добавил более одной </w:t>
            </w:r>
            <w:proofErr w:type="spellStart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микротемы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Сжатие исходного текста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Экзаменуемый применил один или несколько приёмов сжатия текста, использовав их для сжатия двух </w:t>
            </w:r>
            <w:proofErr w:type="spellStart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</w:t>
            </w:r>
            <w:proofErr w:type="spellEnd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Экзаменуемый применил один или несколько приёмов сжатия текста, использовав их для сжатия одной </w:t>
            </w:r>
            <w:proofErr w:type="spellStart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не использовал приёмов сжатия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К3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экзаменуемого 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1A8F" w:rsidRPr="009510A0" w:rsidRDefault="00B61A8F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A131A" w:rsidRPr="008424C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наиболее распростран</w:t>
      </w:r>
      <w:r w:rsidR="004A13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ённых ошибок  участников </w:t>
      </w:r>
      <w:r w:rsidR="004A131A" w:rsidRPr="0084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экзамена</w:t>
      </w:r>
    </w:p>
    <w:p w:rsidR="004A131A" w:rsidRPr="008424CE" w:rsidRDefault="00B61A8F" w:rsidP="004A13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Анализ изложения показал, что все обучающиеся передают основное содержание прослушанного текста, отразив все </w:t>
      </w:r>
      <w:proofErr w:type="spellStart"/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микротемы</w:t>
      </w:r>
      <w:proofErr w:type="spellEnd"/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применяя различные способы сжатия текста (100%)</w:t>
      </w:r>
    </w:p>
    <w:p w:rsidR="004A131A" w:rsidRPr="00A905EA" w:rsidRDefault="004A131A" w:rsidP="004A13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ИК1. Передать основное содержание прослушанного текста, отразив все важные для его восприятия </w:t>
      </w:r>
      <w:proofErr w:type="spellStart"/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микротемы</w:t>
      </w:r>
      <w:proofErr w:type="spellEnd"/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смогли 5 учеников ; 3 ученика  получили за данный критерий по 1 баллу, т. к. пропуск отдельных авторских мыслей вел их к ошибкам при передаче основной информации; </w:t>
      </w:r>
    </w:p>
    <w:p w:rsidR="004A131A" w:rsidRPr="00A905EA" w:rsidRDefault="004A131A" w:rsidP="004A13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ИК2. Максимальный балл за сжатие исходного текста получили 6 учеников. 2 учеников набрали 2 балла. Они применили один или несколько приемов сжатия текста, использовав их для сжатия одной </w:t>
      </w:r>
      <w:proofErr w:type="spellStart"/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микротемы</w:t>
      </w:r>
      <w:proofErr w:type="spellEnd"/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текста. Среди типичных ошибок по данному критерию можно отметить недостаточное владение умениями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4A131A" w:rsidRPr="00A905EA" w:rsidRDefault="004A131A" w:rsidP="004A13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ИК3. По данному критерию 2 балла получили 5 обучающихся. По 1баллу 3 учеников.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работах ребят  нарушалась логика. Ошибки связаны с неумением использовать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B61A8F" w:rsidRPr="009510A0" w:rsidRDefault="004A131A" w:rsidP="004A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>Анализ полученных результатов позволяет сделать выв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од: обучающиеся справились с 1 заданием.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>Необходимо отметить,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работах использовались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 все приемы сжатия исходного</w:t>
      </w:r>
    </w:p>
    <w:p w:rsidR="00B61A8F" w:rsidRDefault="00B61A8F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A131A" w:rsidRPr="009510A0" w:rsidRDefault="004A131A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1A8F" w:rsidRPr="009510A0" w:rsidRDefault="00B61A8F" w:rsidP="00B61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части 2 (тест)</w:t>
      </w:r>
    </w:p>
    <w:p w:rsidR="00B61A8F" w:rsidRPr="009510A0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Допущенные ошибки</w:t>
      </w:r>
    </w:p>
    <w:tbl>
      <w:tblPr>
        <w:tblW w:w="145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7653"/>
        <w:gridCol w:w="2976"/>
        <w:gridCol w:w="2877"/>
      </w:tblGrid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заданий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 Тема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учащихся, допустивших</w:t>
            </w:r>
          </w:p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анализ предложений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Пунктуационный анализ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Синтаксический анализ словосочетаний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Орфографический анализ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содержания текста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16,67%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средств выразительности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33,33%</w:t>
            </w:r>
          </w:p>
        </w:tc>
      </w:tr>
      <w:tr w:rsidR="00B61A8F" w:rsidRPr="009510A0" w:rsidTr="004A131A">
        <w:trPr>
          <w:tblCellSpacing w:w="0" w:type="dxa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анализ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16,67 %</w:t>
            </w:r>
          </w:p>
        </w:tc>
      </w:tr>
    </w:tbl>
    <w:p w:rsidR="006C34AC" w:rsidRDefault="006C34AC" w:rsidP="004A1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A131A" w:rsidRPr="00FF4FFE" w:rsidRDefault="004A131A" w:rsidP="004A131A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заданий тестовых заданий</w:t>
      </w:r>
    </w:p>
    <w:tbl>
      <w:tblPr>
        <w:tblW w:w="6866" w:type="dxa"/>
        <w:tblInd w:w="2428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3420"/>
        <w:gridCol w:w="1894"/>
      </w:tblGrid>
      <w:tr w:rsidR="004A131A" w:rsidRPr="00FF4FFE" w:rsidTr="004A131A">
        <w:tc>
          <w:tcPr>
            <w:tcW w:w="1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задания в работе</w:t>
            </w:r>
          </w:p>
        </w:tc>
        <w:tc>
          <w:tcPr>
            <w:tcW w:w="34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189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справились</w:t>
            </w: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(чел. / %)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анализ (предложение)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анализ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анализ (словосочетание)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анализ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содержания текста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средств выразительности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4A131A" w:rsidRPr="00FF4FFE" w:rsidTr="004A131A">
        <w:tc>
          <w:tcPr>
            <w:tcW w:w="15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анализ</w:t>
            </w:r>
          </w:p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31A" w:rsidRPr="00FF4FFE" w:rsidRDefault="004A131A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37,5%</w:t>
            </w:r>
          </w:p>
        </w:tc>
      </w:tr>
    </w:tbl>
    <w:p w:rsidR="004A131A" w:rsidRDefault="004A131A" w:rsidP="004A1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4AC" w:rsidRDefault="006C34AC" w:rsidP="004A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A131A" w:rsidRPr="009510A0" w:rsidRDefault="004A131A" w:rsidP="004A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показывает, что трудности в выполнении заданий вызвали у обучающихся следующие задания: </w:t>
      </w:r>
    </w:p>
    <w:p w:rsidR="004A131A" w:rsidRPr="003C5416" w:rsidRDefault="004A131A" w:rsidP="004A13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анализ предложений</w:t>
      </w:r>
    </w:p>
    <w:p w:rsidR="004A131A" w:rsidRPr="003C5416" w:rsidRDefault="004A131A" w:rsidP="004A13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Орфографический анализ</w:t>
      </w:r>
    </w:p>
    <w:p w:rsidR="004A131A" w:rsidRPr="009510A0" w:rsidRDefault="004A131A" w:rsidP="004A13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средств выразительности</w:t>
      </w:r>
    </w:p>
    <w:p w:rsidR="004A131A" w:rsidRDefault="004A131A" w:rsidP="004A13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Пунктуационный анализ</w:t>
      </w: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</w:t>
      </w:r>
    </w:p>
    <w:p w:rsidR="006C34AC" w:rsidRDefault="006C34AC" w:rsidP="006C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34AC" w:rsidRDefault="006C34AC" w:rsidP="006C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34AC" w:rsidRPr="006C34AC" w:rsidRDefault="006C34AC" w:rsidP="006C3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1A8F" w:rsidRPr="009510A0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сочинения-рассуж</w:t>
      </w:r>
      <w:r w:rsidRPr="003C541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дения (часть 3, задание 9.3) – 8</w:t>
      </w: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 чел.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466"/>
        <w:gridCol w:w="1061"/>
        <w:gridCol w:w="809"/>
        <w:gridCol w:w="1021"/>
      </w:tblGrid>
      <w:tr w:rsidR="00B61A8F" w:rsidRPr="009510A0" w:rsidTr="004A131A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 Критерии оценивания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Толкование значения слова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(в той или иной форме в любой из частей сочинения) дал определение, но не прокомментировал 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дал неверное определение, или толкование слова в работе экзаменуемого отсутствует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</w:t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примеров-аргументов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 или экзаменуемый привёл два примера-аргумента из прочитанного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привёл один пример-аргумент из прочитанного текста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привёл пример(-ы)-аргумент(-ы) из жизненного опыта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Экзаменуемый не привёл ни одного примера-аргумента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К3</w:t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Смысловая цельность, речевая связность и последовательность сочинения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экзаменуемого 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К4</w:t>
            </w:r>
          </w:p>
        </w:tc>
        <w:tc>
          <w:tcPr>
            <w:tcW w:w="140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Композиционная стройность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 но допущена одна ошибка в построении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1A8F" w:rsidRPr="009510A0" w:rsidRDefault="00B61A8F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                                              </w:t>
      </w:r>
    </w:p>
    <w:p w:rsidR="00B61A8F" w:rsidRPr="009510A0" w:rsidRDefault="00B61A8F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полученных результатов показывает, что большинство обучающихся справились с частью 3(сочинение-рассуждение). Школьники умеют строить собственное высказывание в соответствии с определённым типом речи. Умеют извлекать из прочитанного текста информацию для иллюстрации тезиса, находить примеры-иллюстрации.</w:t>
      </w:r>
    </w:p>
    <w:p w:rsidR="00B61A8F" w:rsidRPr="009510A0" w:rsidRDefault="00B61A8F" w:rsidP="00B61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                             </w:t>
      </w: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61A8F" w:rsidRPr="009510A0" w:rsidRDefault="00B61A8F" w:rsidP="00B61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грамотности и фактической точности речи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252"/>
        <w:gridCol w:w="1058"/>
        <w:gridCol w:w="851"/>
        <w:gridCol w:w="966"/>
      </w:tblGrid>
      <w:tr w:rsidR="00B61A8F" w:rsidRPr="009510A0" w:rsidTr="004A131A"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 Критерии оценивания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три-четыре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две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речевых норм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три-четыре ошибки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A8F" w:rsidRPr="009510A0" w:rsidTr="004A131A">
        <w:tc>
          <w:tcPr>
            <w:tcW w:w="7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137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61A8F" w:rsidRPr="009510A0" w:rsidTr="004A131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A8F" w:rsidRPr="009510A0" w:rsidRDefault="00B61A8F" w:rsidP="004A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A8F" w:rsidRPr="009510A0" w:rsidRDefault="00B61A8F" w:rsidP="004A1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31A" w:rsidRDefault="004A131A" w:rsidP="004A131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31A" w:rsidRPr="008424CE" w:rsidRDefault="004A131A" w:rsidP="004A1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грамотность и фактическая точность речи</w:t>
      </w:r>
    </w:p>
    <w:p w:rsidR="004A131A" w:rsidRDefault="004A131A" w:rsidP="004A13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Грамотность экзаменуемых оценивалась суммарно с учётом грубых и негрубых, однотипных и </w:t>
      </w:r>
      <w:proofErr w:type="spellStart"/>
      <w:r w:rsidRPr="008424CE">
        <w:rPr>
          <w:rFonts w:ascii="Times New Roman" w:eastAsia="Times New Roman" w:hAnsi="Times New Roman" w:cs="Times New Roman"/>
          <w:sz w:val="28"/>
          <w:szCs w:val="28"/>
        </w:rPr>
        <w:t>неоднотипных</w:t>
      </w:r>
      <w:proofErr w:type="spellEnd"/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 ошибок на основании поверки изложения и сочинения.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оценке грамотности учитывался объём изложения и сочинения. Общие нормативы применялись при проверке и оценке изложения и сочинения, объём которых в сумме составлял 140 и более слов. </w:t>
      </w:r>
    </w:p>
    <w:p w:rsidR="004A131A" w:rsidRPr="008424CE" w:rsidRDefault="004A131A" w:rsidP="004A13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Данные проверки заданий с развёрнутым ответом по критериям ГК1 (соблюдение орфографических норм), ГК2 (соблюдение пунктуационных норм), ГК3 (соблюдение грамматических норм), ГК4 (соблюдение речевых норм) показывают, что орфографические, пунктуационные умения; грамматические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речевые навыки сформированы в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достаточной степени; фактическая точность речи на удовлетворительном уровне. </w:t>
      </w:r>
    </w:p>
    <w:p w:rsidR="004A131A" w:rsidRPr="00F17619" w:rsidRDefault="004A131A" w:rsidP="00F1761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Причиной низких результатов можно считать недостаточную сформированность у обучающихся умений применять изученные правила, умений самоконтроля в письменной речи.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выполнения 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экзаменационной работы по русскому языку даёт основание утверждать, что учащиеся справились с заданиями, проверяющими уровень сформированности основных предметных компетенци</w:t>
      </w:r>
      <w:r w:rsidR="00F17619">
        <w:rPr>
          <w:rFonts w:ascii="Times New Roman" w:eastAsia="Times New Roman" w:hAnsi="Times New Roman" w:cs="Times New Roman"/>
          <w:sz w:val="28"/>
          <w:szCs w:val="28"/>
        </w:rPr>
        <w:t>й, на удовлетворительном уровне.</w:t>
      </w:r>
    </w:p>
    <w:p w:rsidR="004A131A" w:rsidRDefault="004A131A" w:rsidP="00B61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7619" w:rsidRPr="008424CE" w:rsidRDefault="00F17619" w:rsidP="00F17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07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Итоги </w:t>
      </w:r>
      <w:r w:rsidRPr="0084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экзамена</w:t>
      </w:r>
    </w:p>
    <w:tbl>
      <w:tblPr>
        <w:tblW w:w="10247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6"/>
        <w:gridCol w:w="1780"/>
        <w:gridCol w:w="1552"/>
        <w:gridCol w:w="1629"/>
        <w:gridCol w:w="600"/>
        <w:gridCol w:w="390"/>
        <w:gridCol w:w="390"/>
        <w:gridCol w:w="390"/>
        <w:gridCol w:w="830"/>
        <w:gridCol w:w="1010"/>
        <w:gridCol w:w="690"/>
      </w:tblGrid>
      <w:tr w:rsidR="00F17619" w:rsidRPr="008807E7" w:rsidTr="00A47A99">
        <w:trPr>
          <w:trHeight w:val="615"/>
          <w:tblCellSpacing w:w="0" w:type="dxa"/>
        </w:trPr>
        <w:tc>
          <w:tcPr>
            <w:tcW w:w="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в классе</w:t>
            </w:r>
          </w:p>
        </w:tc>
        <w:tc>
          <w:tcPr>
            <w:tcW w:w="1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Выполняли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выполнявших</w:t>
            </w: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1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</w:t>
            </w:r>
            <w:proofErr w:type="spellEnd"/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-во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7619" w:rsidRPr="005B7C6F" w:rsidRDefault="00F17619" w:rsidP="00A4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/б</w:t>
            </w:r>
          </w:p>
        </w:tc>
      </w:tr>
      <w:tr w:rsidR="00F17619" w:rsidRPr="008807E7" w:rsidTr="00A47A99">
        <w:trPr>
          <w:trHeight w:val="75"/>
          <w:tblCellSpacing w:w="0" w:type="dxa"/>
        </w:trPr>
        <w:tc>
          <w:tcPr>
            <w:tcW w:w="9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7619" w:rsidRPr="005B7C6F" w:rsidRDefault="00F17619" w:rsidP="00A47A99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17619" w:rsidRPr="008807E7" w:rsidRDefault="00F17619" w:rsidP="00F17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07E7">
        <w:rPr>
          <w:rFonts w:ascii="Times New Roman" w:eastAsia="Times New Roman" w:hAnsi="Times New Roman" w:cs="Times New Roman"/>
          <w:sz w:val="28"/>
          <w:szCs w:val="28"/>
        </w:rPr>
        <w:t>На «5</w:t>
      </w:r>
      <w:r>
        <w:rPr>
          <w:rFonts w:ascii="Times New Roman" w:eastAsia="Times New Roman" w:hAnsi="Times New Roman" w:cs="Times New Roman"/>
          <w:sz w:val="28"/>
          <w:szCs w:val="28"/>
        </w:rPr>
        <w:t>» справились  2 обучающихся</w:t>
      </w:r>
      <w:r w:rsidRPr="008424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Фархутдинов И, Валиева Э</w:t>
      </w:r>
    </w:p>
    <w:p w:rsidR="00F17619" w:rsidRPr="008807E7" w:rsidRDefault="00F17619" w:rsidP="00F17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«4» справились 3 </w:t>
      </w:r>
      <w:r w:rsidRPr="008807E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Низаметдинов 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F17619" w:rsidRDefault="00F17619" w:rsidP="00F17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07E7">
        <w:rPr>
          <w:rFonts w:ascii="Times New Roman" w:eastAsia="Times New Roman" w:hAnsi="Times New Roman" w:cs="Times New Roman"/>
          <w:sz w:val="28"/>
          <w:szCs w:val="28"/>
        </w:rPr>
        <w:t>На «3»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Насыртдинов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Л, Хусаинова 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Ваккасова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Р, Горяев М</w:t>
      </w:r>
      <w:r w:rsidRPr="008807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31A" w:rsidRPr="00F17619" w:rsidRDefault="00F17619" w:rsidP="00F17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Двоек нет.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Учащиеся владеют навыками написания изложения.</w:t>
      </w:r>
    </w:p>
    <w:p w:rsidR="00B61A8F" w:rsidRPr="009510A0" w:rsidRDefault="00B61A8F" w:rsidP="00B61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результатам заданий части 2 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видно, что девятиклассники хорошо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владеют навыками Анализ содержания текста (задание №6). Также испытывают затруд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нения при выполнении задания № 2 (Синтаксический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анализ) Большие 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трудности выявились в задании №5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95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Орфографический анализ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B61A8F" w:rsidRPr="009510A0" w:rsidRDefault="00B61A8F" w:rsidP="00B61A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Выполняя задание 9.3. обучающиеся справились с пояснением фрагмента и определением понятия.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наличию примеров-аргументов учащиеся справились на 100%. У всех в работе (в сочинении) наблюдается композиционн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 стройность, завершенность. О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шибок в построении в тексте нет.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Передать см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ысловую цельность удалось 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C54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всем </w:t>
      </w: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девятиклассников.</w:t>
      </w:r>
    </w:p>
    <w:p w:rsidR="00B61A8F" w:rsidRPr="009510A0" w:rsidRDefault="00B61A8F" w:rsidP="00B61A8F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10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Низкие показатели по критериям ГК 1 – ГК 4 свидетельствуют о низком уровне грамотности большей части обучающихся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61A8F" w:rsidRPr="003C5416" w:rsidRDefault="00B61A8F" w:rsidP="00B61A8F">
      <w:pPr>
        <w:spacing w:line="237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416">
        <w:rPr>
          <w:rFonts w:ascii="Times New Roman" w:eastAsia="Times New Roman" w:hAnsi="Times New Roman" w:cs="Times New Roman"/>
          <w:sz w:val="28"/>
          <w:szCs w:val="28"/>
        </w:rPr>
        <w:t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 содержания по русскому языку.</w:t>
      </w:r>
    </w:p>
    <w:p w:rsidR="00B61A8F" w:rsidRPr="003C5416" w:rsidRDefault="00B61A8F" w:rsidP="00B61A8F">
      <w:pPr>
        <w:numPr>
          <w:ilvl w:val="0"/>
          <w:numId w:val="3"/>
        </w:numPr>
        <w:tabs>
          <w:tab w:val="left" w:pos="1613"/>
        </w:tabs>
        <w:spacing w:after="0" w:line="234" w:lineRule="auto"/>
        <w:ind w:left="1140" w:right="12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C5416">
        <w:rPr>
          <w:rFonts w:ascii="Times New Roman" w:eastAsia="Times New Roman" w:hAnsi="Times New Roman" w:cs="Times New Roman"/>
          <w:sz w:val="28"/>
          <w:szCs w:val="28"/>
        </w:rPr>
        <w:t>экзаменационную работу были включены задания, проверяющие следующие виды компетенций:</w:t>
      </w:r>
    </w:p>
    <w:p w:rsidR="00B61A8F" w:rsidRPr="003C5416" w:rsidRDefault="00B61A8F" w:rsidP="00B61A8F">
      <w:pPr>
        <w:spacing w:line="15" w:lineRule="exact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B61A8F" w:rsidRPr="003C5416" w:rsidRDefault="00B61A8F" w:rsidP="00B61A8F">
      <w:pPr>
        <w:spacing w:line="234" w:lineRule="auto"/>
        <w:ind w:left="1140" w:right="12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C54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5416">
        <w:rPr>
          <w:rFonts w:ascii="Times New Roman" w:eastAsia="Times New Roman" w:hAnsi="Times New Roman" w:cs="Times New Roman"/>
          <w:b/>
          <w:bCs/>
          <w:sz w:val="28"/>
          <w:szCs w:val="28"/>
        </w:rPr>
        <w:t>лингвистическую компетенцию</w:t>
      </w:r>
      <w:r w:rsidRPr="003C5416">
        <w:rPr>
          <w:rFonts w:ascii="Times New Roman" w:eastAsia="Times New Roman" w:hAnsi="Times New Roman" w:cs="Times New Roman"/>
          <w:sz w:val="28"/>
          <w:szCs w:val="28"/>
        </w:rPr>
        <w:t>, то есть умение проводить элементарный лингвистический анализ языковых явлений;</w:t>
      </w:r>
    </w:p>
    <w:p w:rsidR="00B61A8F" w:rsidRPr="003C5416" w:rsidRDefault="00B61A8F" w:rsidP="00B61A8F">
      <w:pPr>
        <w:spacing w:line="17" w:lineRule="exact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B61A8F" w:rsidRPr="003C5416" w:rsidRDefault="00B61A8F" w:rsidP="00B61A8F">
      <w:pPr>
        <w:spacing w:line="234" w:lineRule="auto"/>
        <w:ind w:left="1140" w:right="12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C54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5416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языковую компетенцию</w:t>
      </w:r>
      <w:r w:rsidRPr="003C5416">
        <w:rPr>
          <w:rFonts w:ascii="Times New Roman" w:eastAsia="Times New Roman" w:hAnsi="Times New Roman" w:cs="Times New Roman"/>
          <w:sz w:val="28"/>
          <w:szCs w:val="28"/>
        </w:rPr>
        <w:t>, то есть практическое владение русским языком, его словарём и грамматическим строем, соблюдение языковых норм;</w:t>
      </w:r>
    </w:p>
    <w:p w:rsidR="00B61A8F" w:rsidRPr="003C5416" w:rsidRDefault="00B61A8F" w:rsidP="00B61A8F">
      <w:pPr>
        <w:spacing w:line="15" w:lineRule="exact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B61A8F" w:rsidRPr="003C5416" w:rsidRDefault="00B61A8F" w:rsidP="00B61A8F">
      <w:pPr>
        <w:spacing w:line="236" w:lineRule="auto"/>
        <w:ind w:left="1140" w:right="12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C541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5416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коммуникативную компетенцию</w:t>
      </w:r>
      <w:r w:rsidRPr="003C5416">
        <w:rPr>
          <w:rFonts w:ascii="Times New Roman" w:eastAsia="Times New Roman" w:hAnsi="Times New Roman" w:cs="Times New Roman"/>
          <w:sz w:val="28"/>
          <w:szCs w:val="28"/>
        </w:rPr>
        <w:t>, то есть владение разными видами речевой деятельности, умением воспринимать чужую речь и создавать собственные высказывания.</w:t>
      </w:r>
    </w:p>
    <w:p w:rsidR="00B61A8F" w:rsidRDefault="00B61A8F" w:rsidP="00B61A8F"/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A8F" w:rsidRDefault="00B61A8F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7619" w:rsidRDefault="00F17619" w:rsidP="00045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25DB" w:rsidRDefault="00C825DB" w:rsidP="004D7E8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C825DB" w:rsidRPr="008807E7" w:rsidRDefault="004D7E89" w:rsidP="00C82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на 2021/22</w:t>
      </w:r>
      <w:r w:rsidR="00C825DB" w:rsidRPr="008807E7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1.  Рассмотреть  и  утвердить  план  мероприятий  по  подготовке  и  проведению государственной итоговой аттестации в начале учебного года.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2.  На  заседаниях  Методического  совета,  предметных  групп  учителей,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межпредметных  объединений    обсудить  результаты  государственной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итоговой  аттестации выпускников 9класса; разработать план устранения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недостатков и обеспечить безусловное его выполнение в течение года.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3.  Администрации  школы  поставить  на  контроль  обучающихся  9-хклассов, нуждающихся  в  педагогической  поддержке,   с  целью  оказания коррекционной помощи в ликвидации пробелов в  знаниях.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4.  На     совещаниях  обсуждать  результаты  проводимых контрольных  срезов  и  намечать  пути  по  ликвидации  возникающих  у учащихся затруднений.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5.  Результаты    государстве</w:t>
      </w:r>
      <w:r w:rsidR="004D7E89">
        <w:rPr>
          <w:rFonts w:ascii="Times New Roman" w:hAnsi="Times New Roman" w:cs="Times New Roman"/>
          <w:sz w:val="28"/>
          <w:szCs w:val="28"/>
        </w:rPr>
        <w:t>нной  итоговой  аттестации  2020/21</w:t>
      </w:r>
      <w:r w:rsidRPr="008807E7">
        <w:rPr>
          <w:rFonts w:ascii="Times New Roman" w:hAnsi="Times New Roman" w:cs="Times New Roman"/>
          <w:sz w:val="28"/>
          <w:szCs w:val="28"/>
        </w:rPr>
        <w:t xml:space="preserve">  учебного  года довести до родителей учащихся 9класса.</w:t>
      </w:r>
    </w:p>
    <w:p w:rsidR="00C825DB" w:rsidRPr="008807E7" w:rsidRDefault="00C825DB" w:rsidP="00C82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Учителям русского языка 9 классов: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планировать  систему  подготовки  выпускников  к  экзаменам  на  основе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стимулирования  к  расширению  фонда  знаний  о  мире  и  круга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литературного чтения;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изучать  единицы разных  языковых  уровней  на  текстовой основе,  в  ходе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анализа определять их функциональную значимость, их роль в передаче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содержания конкретного текста и в общении в целом;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при  подборе  дидактического  материала  –  текстов  для  анализа,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предлагаемых  на  уроках  русского  языка,  –  необходимо  учитывать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проблематику  и  стилистические  особенности  экзаменационных  текстов,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привлекать  в  качестве  материала  тексты,  осложненные  на композиционно-речевом и стилистическом уровне;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при  составлении  рабочих  программ  учебного  предмета  «Русский  язык»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предусмотреть  проведение  практикумов  по знакомству  со  спецификацией  и  планом  экзаменационной  работы  по русскому языку, системой критериев оценивания сочинения и изложения;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практиковать  систематическое  использование  заданий  на  анализ,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самоконтроль, редактирование;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реализовать  дифференцированный  подход  в  обучении  русскому  языку: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предъявлять  теоретический   материал  с  учётом  его  обязательного  и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необязательного усвоения на определённом этапе обучения, использовать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упражнения, позволяющие осуществлять уровневую дифференциацию и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индивидуальный  подход  в  обучении,   учитывать  индивидуальные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потребности обучающегося.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формировать   навыки  самостоятельной  деятельности  обучающихся  с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использованием  разнообразной   учебной   литературы  (словарей,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справочников,   практикумов,  пособий  для  подготовки  к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экзаменам,  мультимедийных  средств   и  т.п.),  системы  разнообразных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«подсказок»: опорных материалов в виде схем, таблиц, рисунков, планов,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конспектов,  а  также    инструкций,   направленных   на  формирование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правильного  способа   действия   (как  применять  правило, как  слушать  и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читать  текст,  чтобы  понять  его  содержание,  как   писать  изложение,  как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писать сочинение, как оценивать речевое высказывание и т.п.);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орфографические  нормы  русского  языка  необходимо  закреплять  и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систематизировать  параллельно  с  работой  по  фонетике,  лексике,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грамматике;</w:t>
      </w:r>
    </w:p>
    <w:p w:rsidR="00C825DB" w:rsidRPr="008807E7" w:rsidRDefault="00C825DB" w:rsidP="00C82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Классным руководителям: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своевременно выявлять дефициты в информированности выпускников и их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родителей о процедурах ОГЭ;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формировать позитивное отношение у выпускников и их родителей о ОГЭ;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содействовать  в  организации  контроля  за  посещаемостью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консультативных занятий по подготовке к ОГЭ;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осуществлять  взаимодействие  между  семьѐй  и  школой  с  целью 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>организации  совместных  действий  для  решения  успешности  обучения;</w:t>
      </w:r>
    </w:p>
    <w:p w:rsidR="00C825DB" w:rsidRPr="008807E7" w:rsidRDefault="00C825DB" w:rsidP="00C82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E7">
        <w:rPr>
          <w:rFonts w:ascii="Times New Roman" w:hAnsi="Times New Roman" w:cs="Times New Roman"/>
          <w:sz w:val="28"/>
          <w:szCs w:val="28"/>
        </w:rPr>
        <w:t xml:space="preserve">•  оказывать  помощь  каждому  выпускнику  в  выборе  предметов  для прохождения аттестации в форме ОГЭ; </w:t>
      </w:r>
    </w:p>
    <w:p w:rsidR="00C825DB" w:rsidRDefault="00C825DB" w:rsidP="00C825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825DB" w:rsidRDefault="00C825DB" w:rsidP="00C825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0A2" w:rsidRPr="003F39A7" w:rsidRDefault="00BD30A2" w:rsidP="003F39A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D30A2" w:rsidRPr="003F39A7" w:rsidSect="0008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C750E360"/>
    <w:lvl w:ilvl="0" w:tplc="80B41D66">
      <w:start w:val="1"/>
      <w:numFmt w:val="bullet"/>
      <w:lvlText w:val="В"/>
      <w:lvlJc w:val="left"/>
    </w:lvl>
    <w:lvl w:ilvl="1" w:tplc="2ED87F88">
      <w:numFmt w:val="decimal"/>
      <w:lvlText w:val=""/>
      <w:lvlJc w:val="left"/>
    </w:lvl>
    <w:lvl w:ilvl="2" w:tplc="1414CBE2">
      <w:numFmt w:val="decimal"/>
      <w:lvlText w:val=""/>
      <w:lvlJc w:val="left"/>
    </w:lvl>
    <w:lvl w:ilvl="3" w:tplc="140C8EB2">
      <w:numFmt w:val="decimal"/>
      <w:lvlText w:val=""/>
      <w:lvlJc w:val="left"/>
    </w:lvl>
    <w:lvl w:ilvl="4" w:tplc="A6EC5694">
      <w:numFmt w:val="decimal"/>
      <w:lvlText w:val=""/>
      <w:lvlJc w:val="left"/>
    </w:lvl>
    <w:lvl w:ilvl="5" w:tplc="E94E0E72">
      <w:numFmt w:val="decimal"/>
      <w:lvlText w:val=""/>
      <w:lvlJc w:val="left"/>
    </w:lvl>
    <w:lvl w:ilvl="6" w:tplc="B142E21C">
      <w:numFmt w:val="decimal"/>
      <w:lvlText w:val=""/>
      <w:lvlJc w:val="left"/>
    </w:lvl>
    <w:lvl w:ilvl="7" w:tplc="D780C086">
      <w:numFmt w:val="decimal"/>
      <w:lvlText w:val=""/>
      <w:lvlJc w:val="left"/>
    </w:lvl>
    <w:lvl w:ilvl="8" w:tplc="7F5EA66E">
      <w:numFmt w:val="decimal"/>
      <w:lvlText w:val=""/>
      <w:lvlJc w:val="left"/>
    </w:lvl>
  </w:abstractNum>
  <w:abstractNum w:abstractNumId="1" w15:restartNumberingAfterBreak="0">
    <w:nsid w:val="09715948"/>
    <w:multiLevelType w:val="multilevel"/>
    <w:tmpl w:val="B1B2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D6588"/>
    <w:multiLevelType w:val="multilevel"/>
    <w:tmpl w:val="E79A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A7"/>
    <w:rsid w:val="000142A7"/>
    <w:rsid w:val="00045859"/>
    <w:rsid w:val="00071968"/>
    <w:rsid w:val="0008338F"/>
    <w:rsid w:val="00100A50"/>
    <w:rsid w:val="002530BA"/>
    <w:rsid w:val="00297579"/>
    <w:rsid w:val="0030371D"/>
    <w:rsid w:val="00310F3D"/>
    <w:rsid w:val="003F39A7"/>
    <w:rsid w:val="004A131A"/>
    <w:rsid w:val="004D7E89"/>
    <w:rsid w:val="00575D7A"/>
    <w:rsid w:val="005B7C6F"/>
    <w:rsid w:val="005F421B"/>
    <w:rsid w:val="006C34AC"/>
    <w:rsid w:val="00886C54"/>
    <w:rsid w:val="008A3DF1"/>
    <w:rsid w:val="00A3584D"/>
    <w:rsid w:val="00A905EA"/>
    <w:rsid w:val="00AC1823"/>
    <w:rsid w:val="00B61A8F"/>
    <w:rsid w:val="00BD30A2"/>
    <w:rsid w:val="00C15CFC"/>
    <w:rsid w:val="00C825DB"/>
    <w:rsid w:val="00CA3588"/>
    <w:rsid w:val="00CE44E1"/>
    <w:rsid w:val="00D309CD"/>
    <w:rsid w:val="00E74876"/>
    <w:rsid w:val="00F1761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5506-208C-4106-8B88-4EB05D3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-button-doc-player">
    <w:name w:val="v-button-doc-player"/>
    <w:basedOn w:val="a0"/>
    <w:rsid w:val="003F39A7"/>
  </w:style>
  <w:style w:type="character" w:styleId="a3">
    <w:name w:val="Hyperlink"/>
    <w:basedOn w:val="a0"/>
    <w:uiPriority w:val="99"/>
    <w:semiHidden/>
    <w:unhideWhenUsed/>
    <w:rsid w:val="003F3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4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515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BEB8A-1912-418A-BC3A-51FC863A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</cp:revision>
  <dcterms:created xsi:type="dcterms:W3CDTF">2022-04-27T17:44:00Z</dcterms:created>
  <dcterms:modified xsi:type="dcterms:W3CDTF">2022-04-27T17:44:00Z</dcterms:modified>
</cp:coreProperties>
</file>