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E4" w:rsidRPr="009F36E4" w:rsidRDefault="009F36E4" w:rsidP="009F36E4">
      <w:pPr>
        <w:spacing w:after="0" w:line="240" w:lineRule="auto"/>
        <w:jc w:val="center"/>
        <w:rPr>
          <w:rFonts w:ascii="Times New Roman" w:hAnsi="Times New Roman" w:cs="Times New Roman"/>
          <w:b/>
          <w:bCs/>
          <w:sz w:val="28"/>
          <w:szCs w:val="28"/>
        </w:rPr>
      </w:pPr>
      <w:bookmarkStart w:id="0" w:name="_GoBack"/>
      <w:bookmarkEnd w:id="0"/>
      <w:r w:rsidRPr="009F36E4">
        <w:rPr>
          <w:rFonts w:ascii="Times New Roman" w:hAnsi="Times New Roman" w:cs="Times New Roman"/>
          <w:b/>
          <w:bCs/>
          <w:sz w:val="28"/>
          <w:szCs w:val="28"/>
        </w:rPr>
        <w:t>Об обучении</w:t>
      </w:r>
    </w:p>
    <w:p w:rsidR="009F36E4" w:rsidRPr="009F36E4" w:rsidRDefault="009F36E4" w:rsidP="009F36E4">
      <w:pPr>
        <w:spacing w:after="0" w:line="240" w:lineRule="auto"/>
        <w:jc w:val="center"/>
        <w:rPr>
          <w:rFonts w:ascii="Times New Roman" w:hAnsi="Times New Roman" w:cs="Times New Roman"/>
          <w:b/>
          <w:bCs/>
          <w:sz w:val="28"/>
          <w:szCs w:val="28"/>
        </w:rPr>
      </w:pPr>
      <w:r w:rsidRPr="009F36E4">
        <w:rPr>
          <w:rFonts w:ascii="Times New Roman" w:hAnsi="Times New Roman" w:cs="Times New Roman"/>
          <w:b/>
          <w:bCs/>
          <w:sz w:val="28"/>
          <w:szCs w:val="28"/>
        </w:rPr>
        <w:t>по экологической безопасности</w:t>
      </w:r>
    </w:p>
    <w:p w:rsidR="009F36E4" w:rsidRDefault="009F36E4" w:rsidP="009F36E4">
      <w:pPr>
        <w:spacing w:after="0" w:line="240" w:lineRule="auto"/>
        <w:jc w:val="center"/>
        <w:rPr>
          <w:rFonts w:ascii="Times New Roman" w:hAnsi="Times New Roman" w:cs="Times New Roman"/>
          <w:sz w:val="28"/>
          <w:szCs w:val="28"/>
        </w:rPr>
      </w:pPr>
    </w:p>
    <w:p w:rsidR="009D30D3" w:rsidRDefault="009D30D3" w:rsidP="009D30D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Образовательным организациям стали поступать настойчивые предложения от частного учреждения дополнительного профессионального образования </w:t>
      </w:r>
      <w:r>
        <w:rPr>
          <w:rFonts w:ascii="Times New Roman" w:eastAsia="Times New Roman" w:hAnsi="Times New Roman"/>
          <w:color w:val="00000A"/>
          <w:sz w:val="28"/>
          <w:szCs w:val="28"/>
          <w:lang w:eastAsia="ru-RU"/>
        </w:rPr>
        <w:t>«Федеральный институт повышения квалификации</w:t>
      </w:r>
      <w:proofErr w:type="gramStart"/>
      <w:r>
        <w:rPr>
          <w:rFonts w:ascii="Times New Roman" w:eastAsia="Times New Roman" w:hAnsi="Times New Roman"/>
          <w:color w:val="00000A"/>
          <w:sz w:val="28"/>
          <w:szCs w:val="28"/>
          <w:lang w:eastAsia="ru-RU"/>
        </w:rPr>
        <w:t>»</w:t>
      </w:r>
      <w:r>
        <w:rPr>
          <w:rFonts w:ascii="Times New Roman" w:hAnsi="Times New Roman" w:cs="Times New Roman"/>
          <w:sz w:val="28"/>
          <w:szCs w:val="28"/>
        </w:rPr>
        <w:t>о</w:t>
      </w:r>
      <w:proofErr w:type="gramEnd"/>
      <w:r>
        <w:rPr>
          <w:rFonts w:ascii="Times New Roman" w:hAnsi="Times New Roman" w:cs="Times New Roman"/>
          <w:sz w:val="28"/>
          <w:szCs w:val="28"/>
        </w:rPr>
        <w:t xml:space="preserve"> проведении обучения </w:t>
      </w:r>
      <w:r>
        <w:rPr>
          <w:rFonts w:ascii="Times New Roman" w:eastAsia="Times New Roman" w:hAnsi="Times New Roman" w:cs="Times New Roman"/>
          <w:color w:val="000000"/>
          <w:sz w:val="28"/>
          <w:szCs w:val="28"/>
          <w:shd w:val="clear" w:color="auto" w:fill="FFFFFF"/>
          <w:lang w:eastAsia="ru-RU"/>
        </w:rPr>
        <w:t>по программам профессиональной подготовки лиц на право работы с опасными отходами и обеспечение экологической безопасности руководителями и специалистами общехозяйственных систем управления.</w:t>
      </w:r>
    </w:p>
    <w:p w:rsidR="009D30D3" w:rsidRDefault="009D30D3" w:rsidP="009D30D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Cs/>
          <w:sz w:val="28"/>
          <w:szCs w:val="28"/>
          <w:shd w:val="clear" w:color="auto" w:fill="FFFFFF"/>
          <w:lang w:eastAsia="ru-RU"/>
        </w:rPr>
        <w:t xml:space="preserve">Предложение «подкреплено» ссылками на </w:t>
      </w:r>
      <w:r>
        <w:rPr>
          <w:rFonts w:ascii="Times New Roman" w:hAnsi="Times New Roman" w:cs="Times New Roman"/>
          <w:sz w:val="28"/>
          <w:szCs w:val="28"/>
        </w:rPr>
        <w:t xml:space="preserve">ст.73 </w:t>
      </w:r>
      <w:bookmarkStart w:id="1" w:name="_Hlk67322684"/>
      <w:r>
        <w:rPr>
          <w:rFonts w:ascii="Times New Roman" w:hAnsi="Times New Roman" w:cs="Times New Roman"/>
          <w:sz w:val="28"/>
          <w:szCs w:val="28"/>
        </w:rPr>
        <w:t>Федерального закона «Об охране окружающей среды»</w:t>
      </w:r>
      <w:bookmarkEnd w:id="1"/>
      <w:r>
        <w:rPr>
          <w:rFonts w:ascii="Times New Roman" w:hAnsi="Times New Roman" w:cs="Times New Roman"/>
          <w:sz w:val="28"/>
          <w:szCs w:val="28"/>
        </w:rPr>
        <w:t xml:space="preserve">, на ст. 15 </w:t>
      </w:r>
      <w:r>
        <w:rPr>
          <w:rFonts w:ascii="Times New Roman" w:eastAsia="Times New Roman" w:hAnsi="Times New Roman" w:cs="Times New Roman"/>
          <w:color w:val="000000"/>
          <w:sz w:val="28"/>
          <w:szCs w:val="28"/>
          <w:shd w:val="clear" w:color="auto" w:fill="FFFFFF"/>
          <w:lang w:eastAsia="ru-RU"/>
        </w:rPr>
        <w:t>Федерального закона «Об отходах производства и потребления» и</w:t>
      </w:r>
      <w:r>
        <w:rPr>
          <w:rFonts w:ascii="Times New Roman" w:hAnsi="Times New Roman" w:cs="Times New Roman"/>
          <w:sz w:val="28"/>
          <w:szCs w:val="28"/>
        </w:rPr>
        <w:t xml:space="preserve"> письмо </w:t>
      </w:r>
      <w:proofErr w:type="spellStart"/>
      <w:r>
        <w:rPr>
          <w:rFonts w:ascii="Times New Roman" w:eastAsia="Times New Roman" w:hAnsi="Times New Roman"/>
          <w:bCs/>
          <w:color w:val="000000"/>
          <w:sz w:val="28"/>
          <w:szCs w:val="28"/>
          <w:lang w:eastAsia="ru-RU"/>
        </w:rPr>
        <w:t>Росприроднадзора</w:t>
      </w:r>
      <w:proofErr w:type="spellEnd"/>
      <w:r>
        <w:rPr>
          <w:rFonts w:ascii="Times New Roman" w:eastAsia="Times New Roman" w:hAnsi="Times New Roman"/>
          <w:bCs/>
          <w:color w:val="000000"/>
          <w:sz w:val="28"/>
          <w:szCs w:val="28"/>
          <w:lang w:eastAsia="ru-RU"/>
        </w:rPr>
        <w:t xml:space="preserve"> от 29.09.2016 г. N АА-03-04-32/20054. </w:t>
      </w:r>
      <w:r>
        <w:rPr>
          <w:rFonts w:ascii="Times New Roman" w:eastAsia="Times New Roman" w:hAnsi="Times New Roman" w:cs="Times New Roman"/>
          <w:color w:val="000000"/>
          <w:sz w:val="28"/>
          <w:szCs w:val="28"/>
          <w:shd w:val="clear" w:color="auto" w:fill="FFFFFF"/>
          <w:lang w:eastAsia="ru-RU"/>
        </w:rPr>
        <w:t xml:space="preserve">Кроме этого, оно указывает, что неисполнение требований экологического законодательства (в части обучения в том числе), выявленное при плановой (внеплановой) проверке, влечет за собой штраф (от 100 тысяч до 250 тысяч рублей) или административное приостановление деятельности на срок до 90 суток (при этом необходимость обучения сохраняется) по ст. 8.2. </w:t>
      </w:r>
      <w:proofErr w:type="spellStart"/>
      <w:r>
        <w:rPr>
          <w:rFonts w:ascii="Times New Roman" w:eastAsia="Times New Roman" w:hAnsi="Times New Roman" w:cs="Times New Roman"/>
          <w:color w:val="000000"/>
          <w:sz w:val="28"/>
          <w:szCs w:val="28"/>
          <w:shd w:val="clear" w:color="auto" w:fill="FFFFFF"/>
          <w:lang w:eastAsia="ru-RU"/>
        </w:rPr>
        <w:t>КоАП</w:t>
      </w:r>
      <w:proofErr w:type="spellEnd"/>
      <w:r>
        <w:rPr>
          <w:rFonts w:ascii="Times New Roman" w:eastAsia="Times New Roman" w:hAnsi="Times New Roman" w:cs="Times New Roman"/>
          <w:color w:val="000000"/>
          <w:sz w:val="28"/>
          <w:szCs w:val="28"/>
          <w:shd w:val="clear" w:color="auto" w:fill="FFFFFF"/>
          <w:lang w:eastAsia="ru-RU"/>
        </w:rPr>
        <w:t xml:space="preserve"> РФ. </w:t>
      </w:r>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этим, разъясняем, что статья 8.2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не предусматривает какой-либо ответственности за отсутствие какого-либо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каким-либо образовательным программам.</w:t>
      </w:r>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Статья 8.2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предусматривает ответственность за несоблюдение требований в области охраны окружающей среды при обращении с отходами производства и потребления, а именно, за несоблюдение требований при сборе, накоплении, транспортировании, обработке, утилизации или обезвреживании </w:t>
      </w:r>
      <w:proofErr w:type="gramStart"/>
      <w:r>
        <w:rPr>
          <w:rFonts w:ascii="Times New Roman" w:hAnsi="Times New Roman" w:cs="Times New Roman"/>
          <w:sz w:val="28"/>
          <w:szCs w:val="28"/>
        </w:rPr>
        <w:t>отходов производства и потребления и за другие действия и бездействие, связанные с обращением с отходами, в том числе с учетом их последствий, и применяется она к юридическим лицам и к индивидуальным предпринимателям, осуществляющим деятельность в области обращения с отходами производства и потребления, региональным операторам и операторам по обращению с твердыми коммунальными отходами, к которым образовательные организации не относятся.</w:t>
      </w:r>
      <w:proofErr w:type="gramEnd"/>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вопросу обязанности обучения для руководителей и специалистов образовательных организаций разъясняем следующее.</w:t>
      </w:r>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Статья 73 Федерального закона «Об охране окружающей среды» предусматривает обучение руководителей организаций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При этом Законом предусматривается отнесение объектов к 4 категориям по уровню негативного воздействия на окружающую среду. </w:t>
      </w:r>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Присвоение объекту, оказывающему негативное воздействие на окружающую среду (далее - объект НВОС), соответствующей категории осуществляется при его постановке на государственный учет как объект НВОС. </w:t>
      </w:r>
    </w:p>
    <w:p w:rsidR="009D30D3" w:rsidRDefault="009D30D3" w:rsidP="009D30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образовательное учреждение не имеет объектов, поставленных на государственный учёт как объект НВОС, то обязанности дополнительного обучения руководителя и специалистов у неё нет.</w:t>
      </w:r>
    </w:p>
    <w:p w:rsidR="009D30D3" w:rsidRDefault="009D30D3" w:rsidP="009D30D3">
      <w:pPr>
        <w:jc w:val="right"/>
        <w:rPr>
          <w:rFonts w:ascii="Times New Roman" w:hAnsi="Times New Roman" w:cs="Times New Roman"/>
          <w:sz w:val="28"/>
          <w:szCs w:val="28"/>
        </w:rPr>
      </w:pPr>
    </w:p>
    <w:p w:rsidR="009D30D3" w:rsidRPr="009D30D3" w:rsidRDefault="009D30D3" w:rsidP="009D30D3">
      <w:pPr>
        <w:jc w:val="right"/>
        <w:rPr>
          <w:rFonts w:ascii="Times New Roman" w:hAnsi="Times New Roman" w:cs="Times New Roman"/>
          <w:sz w:val="28"/>
          <w:szCs w:val="28"/>
        </w:rPr>
      </w:pPr>
      <w:r>
        <w:rPr>
          <w:rFonts w:ascii="Times New Roman" w:hAnsi="Times New Roman" w:cs="Times New Roman"/>
          <w:sz w:val="28"/>
          <w:szCs w:val="28"/>
        </w:rPr>
        <w:t>Правовой отдел Свердловской областной организации Профсоюза</w:t>
      </w:r>
    </w:p>
    <w:sectPr w:rsidR="009D30D3" w:rsidRPr="009D30D3" w:rsidSect="009D30D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B2209"/>
    <w:rsid w:val="0030516C"/>
    <w:rsid w:val="0047501F"/>
    <w:rsid w:val="006807A3"/>
    <w:rsid w:val="00757393"/>
    <w:rsid w:val="009551CD"/>
    <w:rsid w:val="009D30D3"/>
    <w:rsid w:val="009F36E4"/>
    <w:rsid w:val="00C242A5"/>
    <w:rsid w:val="00C807A3"/>
    <w:rsid w:val="00D02C18"/>
    <w:rsid w:val="00DB2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156601">
      <w:bodyDiv w:val="1"/>
      <w:marLeft w:val="0"/>
      <w:marRight w:val="0"/>
      <w:marTop w:val="0"/>
      <w:marBottom w:val="0"/>
      <w:divBdr>
        <w:top w:val="none" w:sz="0" w:space="0" w:color="auto"/>
        <w:left w:val="none" w:sz="0" w:space="0" w:color="auto"/>
        <w:bottom w:val="none" w:sz="0" w:space="0" w:color="auto"/>
        <w:right w:val="none" w:sz="0" w:space="0" w:color="auto"/>
      </w:divBdr>
    </w:div>
    <w:div w:id="244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Борисенко</dc:creator>
  <cp:lastModifiedBy>User</cp:lastModifiedBy>
  <cp:revision>2</cp:revision>
  <dcterms:created xsi:type="dcterms:W3CDTF">2021-04-29T06:23:00Z</dcterms:created>
  <dcterms:modified xsi:type="dcterms:W3CDTF">2021-04-29T06:23:00Z</dcterms:modified>
</cp:coreProperties>
</file>